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7764" w:rsidRPr="00B67764" w:rsidRDefault="00B67764" w:rsidP="00B67764">
      <w:pPr>
        <w:pStyle w:val="ConsPlusNormal"/>
        <w:jc w:val="right"/>
        <w:outlineLvl w:val="0"/>
        <w:rPr>
          <w:rFonts w:ascii="Times New Roman" w:hAnsi="Times New Roman" w:cs="Times New Roman"/>
          <w:sz w:val="28"/>
          <w:szCs w:val="28"/>
        </w:rPr>
      </w:pPr>
      <w:r w:rsidRPr="00B67764">
        <w:rPr>
          <w:rFonts w:ascii="Times New Roman" w:hAnsi="Times New Roman" w:cs="Times New Roman"/>
          <w:sz w:val="28"/>
          <w:szCs w:val="28"/>
        </w:rPr>
        <w:t>Приложение 5</w:t>
      </w:r>
    </w:p>
    <w:p w:rsidR="00B67764" w:rsidRPr="00B67764" w:rsidRDefault="00B67764" w:rsidP="00B67764">
      <w:pPr>
        <w:pStyle w:val="ConsPlusNormal"/>
        <w:jc w:val="right"/>
        <w:rPr>
          <w:rFonts w:ascii="Times New Roman" w:hAnsi="Times New Roman" w:cs="Times New Roman"/>
          <w:sz w:val="28"/>
          <w:szCs w:val="28"/>
        </w:rPr>
      </w:pPr>
      <w:r w:rsidRPr="00B67764">
        <w:rPr>
          <w:rFonts w:ascii="Times New Roman" w:hAnsi="Times New Roman" w:cs="Times New Roman"/>
          <w:sz w:val="28"/>
          <w:szCs w:val="28"/>
        </w:rPr>
        <w:t>к государственной программе</w:t>
      </w:r>
    </w:p>
    <w:p w:rsidR="00B67764" w:rsidRPr="00B67764" w:rsidRDefault="00B67764" w:rsidP="00B67764">
      <w:pPr>
        <w:pStyle w:val="ConsPlusNormal"/>
        <w:jc w:val="right"/>
        <w:rPr>
          <w:rFonts w:ascii="Times New Roman" w:hAnsi="Times New Roman" w:cs="Times New Roman"/>
          <w:sz w:val="28"/>
          <w:szCs w:val="28"/>
        </w:rPr>
      </w:pPr>
      <w:r w:rsidRPr="00B67764">
        <w:rPr>
          <w:rFonts w:ascii="Times New Roman" w:hAnsi="Times New Roman" w:cs="Times New Roman"/>
          <w:sz w:val="28"/>
          <w:szCs w:val="28"/>
        </w:rPr>
        <w:t xml:space="preserve">"Комплексное развитие </w:t>
      </w:r>
      <w:proofErr w:type="gramStart"/>
      <w:r w:rsidRPr="00B67764">
        <w:rPr>
          <w:rFonts w:ascii="Times New Roman" w:hAnsi="Times New Roman" w:cs="Times New Roman"/>
          <w:sz w:val="28"/>
          <w:szCs w:val="28"/>
        </w:rPr>
        <w:t>сельских</w:t>
      </w:r>
      <w:proofErr w:type="gramEnd"/>
    </w:p>
    <w:p w:rsidR="00B67764" w:rsidRPr="00B67764" w:rsidRDefault="00B67764" w:rsidP="00B67764">
      <w:pPr>
        <w:pStyle w:val="ConsPlusNormal"/>
        <w:jc w:val="right"/>
        <w:rPr>
          <w:rFonts w:ascii="Times New Roman" w:hAnsi="Times New Roman" w:cs="Times New Roman"/>
          <w:sz w:val="28"/>
          <w:szCs w:val="28"/>
        </w:rPr>
      </w:pPr>
      <w:r w:rsidRPr="00B67764">
        <w:rPr>
          <w:rFonts w:ascii="Times New Roman" w:hAnsi="Times New Roman" w:cs="Times New Roman"/>
          <w:sz w:val="28"/>
          <w:szCs w:val="28"/>
        </w:rPr>
        <w:t>территорий Брянской области"</w:t>
      </w:r>
    </w:p>
    <w:p w:rsidR="00B67764" w:rsidRPr="00B67764" w:rsidRDefault="00B67764" w:rsidP="00B67764">
      <w:pPr>
        <w:pStyle w:val="ConsPlusNormal"/>
        <w:spacing w:after="1"/>
        <w:rPr>
          <w:rFonts w:ascii="Times New Roman" w:hAnsi="Times New Roman" w:cs="Times New Roman"/>
          <w:sz w:val="28"/>
          <w:szCs w:val="28"/>
        </w:rPr>
      </w:pPr>
    </w:p>
    <w:p w:rsidR="00B67764" w:rsidRPr="00B67764" w:rsidRDefault="00B67764" w:rsidP="00B67764">
      <w:pPr>
        <w:pStyle w:val="ConsPlusNormal"/>
        <w:jc w:val="both"/>
        <w:rPr>
          <w:rFonts w:ascii="Times New Roman" w:hAnsi="Times New Roman" w:cs="Times New Roman"/>
          <w:sz w:val="28"/>
          <w:szCs w:val="28"/>
        </w:rPr>
      </w:pPr>
    </w:p>
    <w:p w:rsidR="00B67764" w:rsidRPr="00B67764" w:rsidRDefault="00B67764" w:rsidP="00B67764">
      <w:pPr>
        <w:pStyle w:val="ConsPlusTitle"/>
        <w:jc w:val="center"/>
        <w:outlineLvl w:val="1"/>
        <w:rPr>
          <w:rFonts w:ascii="Times New Roman" w:hAnsi="Times New Roman" w:cs="Times New Roman"/>
          <w:sz w:val="28"/>
          <w:szCs w:val="28"/>
        </w:rPr>
      </w:pPr>
      <w:r w:rsidRPr="00B67764">
        <w:rPr>
          <w:rFonts w:ascii="Times New Roman" w:hAnsi="Times New Roman" w:cs="Times New Roman"/>
          <w:sz w:val="28"/>
          <w:szCs w:val="28"/>
        </w:rPr>
        <w:t>Порядок</w:t>
      </w:r>
    </w:p>
    <w:p w:rsidR="00B67764" w:rsidRPr="00B67764" w:rsidRDefault="00B67764" w:rsidP="00B67764">
      <w:pPr>
        <w:pStyle w:val="ConsPlusTitle"/>
        <w:jc w:val="center"/>
        <w:rPr>
          <w:rFonts w:ascii="Times New Roman" w:hAnsi="Times New Roman" w:cs="Times New Roman"/>
          <w:sz w:val="28"/>
          <w:szCs w:val="28"/>
        </w:rPr>
      </w:pPr>
      <w:r w:rsidRPr="00B67764">
        <w:rPr>
          <w:rFonts w:ascii="Times New Roman" w:hAnsi="Times New Roman" w:cs="Times New Roman"/>
          <w:sz w:val="28"/>
          <w:szCs w:val="28"/>
        </w:rPr>
        <w:t>предоставления субсидий бюджетам муниципальных образований</w:t>
      </w:r>
    </w:p>
    <w:p w:rsidR="00B67764" w:rsidRPr="00B67764" w:rsidRDefault="00B67764" w:rsidP="00B67764">
      <w:pPr>
        <w:pStyle w:val="ConsPlusTitle"/>
        <w:jc w:val="center"/>
        <w:rPr>
          <w:rFonts w:ascii="Times New Roman" w:hAnsi="Times New Roman" w:cs="Times New Roman"/>
          <w:sz w:val="28"/>
          <w:szCs w:val="28"/>
        </w:rPr>
      </w:pPr>
      <w:r w:rsidRPr="00B67764">
        <w:rPr>
          <w:rFonts w:ascii="Times New Roman" w:hAnsi="Times New Roman" w:cs="Times New Roman"/>
          <w:sz w:val="28"/>
          <w:szCs w:val="28"/>
        </w:rPr>
        <w:t xml:space="preserve">на развитие транспортной инфраструктуры на </w:t>
      </w:r>
      <w:proofErr w:type="gramStart"/>
      <w:r w:rsidRPr="00B67764">
        <w:rPr>
          <w:rFonts w:ascii="Times New Roman" w:hAnsi="Times New Roman" w:cs="Times New Roman"/>
          <w:sz w:val="28"/>
          <w:szCs w:val="28"/>
        </w:rPr>
        <w:t>сельских</w:t>
      </w:r>
      <w:proofErr w:type="gramEnd"/>
    </w:p>
    <w:p w:rsidR="00B67764" w:rsidRPr="00B67764" w:rsidRDefault="00B67764" w:rsidP="00B67764">
      <w:pPr>
        <w:pStyle w:val="ConsPlusTitle"/>
        <w:jc w:val="center"/>
        <w:rPr>
          <w:rFonts w:ascii="Times New Roman" w:hAnsi="Times New Roman" w:cs="Times New Roman"/>
          <w:sz w:val="28"/>
          <w:szCs w:val="28"/>
        </w:rPr>
      </w:pPr>
      <w:proofErr w:type="gramStart"/>
      <w:r w:rsidRPr="00B67764">
        <w:rPr>
          <w:rFonts w:ascii="Times New Roman" w:hAnsi="Times New Roman" w:cs="Times New Roman"/>
          <w:sz w:val="28"/>
          <w:szCs w:val="28"/>
        </w:rPr>
        <w:t>территориях</w:t>
      </w:r>
      <w:proofErr w:type="gramEnd"/>
      <w:r w:rsidRPr="00B67764">
        <w:rPr>
          <w:rFonts w:ascii="Times New Roman" w:hAnsi="Times New Roman" w:cs="Times New Roman"/>
          <w:sz w:val="28"/>
          <w:szCs w:val="28"/>
        </w:rPr>
        <w:t xml:space="preserve"> в рамках регионального проекта "Развитие</w:t>
      </w:r>
    </w:p>
    <w:p w:rsidR="00B67764" w:rsidRPr="00B67764" w:rsidRDefault="00B67764" w:rsidP="00B67764">
      <w:pPr>
        <w:pStyle w:val="ConsPlusTitle"/>
        <w:jc w:val="center"/>
        <w:rPr>
          <w:rFonts w:ascii="Times New Roman" w:hAnsi="Times New Roman" w:cs="Times New Roman"/>
          <w:sz w:val="28"/>
          <w:szCs w:val="28"/>
        </w:rPr>
      </w:pPr>
      <w:r w:rsidRPr="00B67764">
        <w:rPr>
          <w:rFonts w:ascii="Times New Roman" w:hAnsi="Times New Roman" w:cs="Times New Roman"/>
          <w:sz w:val="28"/>
          <w:szCs w:val="28"/>
        </w:rPr>
        <w:t>транспортной инфраструктуры на сельских территориях</w:t>
      </w:r>
    </w:p>
    <w:p w:rsidR="00B67764" w:rsidRPr="00B67764" w:rsidRDefault="00B67764" w:rsidP="00B67764">
      <w:pPr>
        <w:pStyle w:val="ConsPlusTitle"/>
        <w:jc w:val="center"/>
        <w:rPr>
          <w:rFonts w:ascii="Times New Roman" w:hAnsi="Times New Roman" w:cs="Times New Roman"/>
          <w:sz w:val="28"/>
          <w:szCs w:val="28"/>
        </w:rPr>
      </w:pPr>
      <w:r w:rsidRPr="00B67764">
        <w:rPr>
          <w:rFonts w:ascii="Times New Roman" w:hAnsi="Times New Roman" w:cs="Times New Roman"/>
          <w:sz w:val="28"/>
          <w:szCs w:val="28"/>
        </w:rPr>
        <w:t>(Брянская область)" подпрограммы "Создание и развитие</w:t>
      </w:r>
    </w:p>
    <w:p w:rsidR="00B67764" w:rsidRPr="00B67764" w:rsidRDefault="00B67764" w:rsidP="00B67764">
      <w:pPr>
        <w:pStyle w:val="ConsPlusTitle"/>
        <w:jc w:val="center"/>
        <w:rPr>
          <w:rFonts w:ascii="Times New Roman" w:hAnsi="Times New Roman" w:cs="Times New Roman"/>
          <w:sz w:val="28"/>
          <w:szCs w:val="28"/>
        </w:rPr>
      </w:pPr>
      <w:r w:rsidRPr="00B67764">
        <w:rPr>
          <w:rFonts w:ascii="Times New Roman" w:hAnsi="Times New Roman" w:cs="Times New Roman"/>
          <w:sz w:val="28"/>
          <w:szCs w:val="28"/>
        </w:rPr>
        <w:t>инфраструктуры на сельских территориях" государственной</w:t>
      </w:r>
    </w:p>
    <w:p w:rsidR="00B67764" w:rsidRPr="00B67764" w:rsidRDefault="00B67764" w:rsidP="00B67764">
      <w:pPr>
        <w:pStyle w:val="ConsPlusTitle"/>
        <w:jc w:val="center"/>
        <w:rPr>
          <w:rFonts w:ascii="Times New Roman" w:hAnsi="Times New Roman" w:cs="Times New Roman"/>
          <w:sz w:val="28"/>
          <w:szCs w:val="28"/>
        </w:rPr>
      </w:pPr>
      <w:r w:rsidRPr="00B67764">
        <w:rPr>
          <w:rFonts w:ascii="Times New Roman" w:hAnsi="Times New Roman" w:cs="Times New Roman"/>
          <w:sz w:val="28"/>
          <w:szCs w:val="28"/>
        </w:rPr>
        <w:t xml:space="preserve">программы "Комплексное развитие </w:t>
      </w:r>
      <w:proofErr w:type="gramStart"/>
      <w:r w:rsidRPr="00B67764">
        <w:rPr>
          <w:rFonts w:ascii="Times New Roman" w:hAnsi="Times New Roman" w:cs="Times New Roman"/>
          <w:sz w:val="28"/>
          <w:szCs w:val="28"/>
        </w:rPr>
        <w:t>сельских</w:t>
      </w:r>
      <w:proofErr w:type="gramEnd"/>
    </w:p>
    <w:p w:rsidR="00B67764" w:rsidRPr="00B67764" w:rsidRDefault="00B67764" w:rsidP="00B67764">
      <w:pPr>
        <w:pStyle w:val="ConsPlusTitle"/>
        <w:jc w:val="center"/>
        <w:rPr>
          <w:rFonts w:ascii="Times New Roman" w:hAnsi="Times New Roman" w:cs="Times New Roman"/>
          <w:sz w:val="28"/>
          <w:szCs w:val="28"/>
        </w:rPr>
      </w:pPr>
      <w:r w:rsidRPr="00B67764">
        <w:rPr>
          <w:rFonts w:ascii="Times New Roman" w:hAnsi="Times New Roman" w:cs="Times New Roman"/>
          <w:sz w:val="28"/>
          <w:szCs w:val="28"/>
        </w:rPr>
        <w:t>территорий Брянской области"</w:t>
      </w:r>
    </w:p>
    <w:p w:rsidR="00B67764" w:rsidRPr="00B67764" w:rsidRDefault="00B67764" w:rsidP="00B67764">
      <w:pPr>
        <w:pStyle w:val="ConsPlusNormal"/>
        <w:jc w:val="both"/>
        <w:rPr>
          <w:rFonts w:ascii="Times New Roman" w:hAnsi="Times New Roman" w:cs="Times New Roman"/>
          <w:sz w:val="28"/>
          <w:szCs w:val="28"/>
        </w:rPr>
      </w:pPr>
    </w:p>
    <w:p w:rsidR="00B67764" w:rsidRPr="00B67764" w:rsidRDefault="00B67764" w:rsidP="00B67764">
      <w:pPr>
        <w:pStyle w:val="ConsPlusNormal"/>
        <w:ind w:firstLine="540"/>
        <w:jc w:val="both"/>
        <w:rPr>
          <w:rFonts w:ascii="Times New Roman" w:hAnsi="Times New Roman" w:cs="Times New Roman"/>
          <w:sz w:val="28"/>
          <w:szCs w:val="28"/>
        </w:rPr>
      </w:pPr>
      <w:r w:rsidRPr="00B67764">
        <w:rPr>
          <w:rFonts w:ascii="Times New Roman" w:hAnsi="Times New Roman" w:cs="Times New Roman"/>
          <w:sz w:val="28"/>
          <w:szCs w:val="28"/>
        </w:rPr>
        <w:t xml:space="preserve">1. </w:t>
      </w:r>
      <w:proofErr w:type="gramStart"/>
      <w:r w:rsidRPr="00B67764">
        <w:rPr>
          <w:rFonts w:ascii="Times New Roman" w:hAnsi="Times New Roman" w:cs="Times New Roman"/>
          <w:sz w:val="28"/>
          <w:szCs w:val="28"/>
        </w:rPr>
        <w:t>Настоящий Порядок предоставления субсидий бюджетам муниципальных образований на развитие транспортной инфраструктуры на сельских территориях в рамках регионального проекта "Развитие транспортной инфраструктуры на сельских территориях (Брянская область)" подпрограммы "Создание и развитие инфраструктуры на сельских территориях" государственной программы "Комплексное развитие сельских территорий Брянской области" (далее - Порядок) устанавливает цели, условия и порядок предоставления субсидий из областного бюджета (включая субсидии из федерального бюджета) бюджетам</w:t>
      </w:r>
      <w:proofErr w:type="gramEnd"/>
      <w:r w:rsidRPr="00B67764">
        <w:rPr>
          <w:rFonts w:ascii="Times New Roman" w:hAnsi="Times New Roman" w:cs="Times New Roman"/>
          <w:sz w:val="28"/>
          <w:szCs w:val="28"/>
        </w:rPr>
        <w:t xml:space="preserve"> </w:t>
      </w:r>
      <w:proofErr w:type="gramStart"/>
      <w:r w:rsidRPr="00B67764">
        <w:rPr>
          <w:rFonts w:ascii="Times New Roman" w:hAnsi="Times New Roman" w:cs="Times New Roman"/>
          <w:sz w:val="28"/>
          <w:szCs w:val="28"/>
        </w:rPr>
        <w:t xml:space="preserve">муниципальных образований Брянской области на развитие транспортной инфраструктуры на сельских территориях (далее - субсидии) в соответствии с </w:t>
      </w:r>
      <w:hyperlink r:id="rId5">
        <w:r w:rsidRPr="00B67764">
          <w:rPr>
            <w:rFonts w:ascii="Times New Roman" w:hAnsi="Times New Roman" w:cs="Times New Roman"/>
            <w:sz w:val="28"/>
            <w:szCs w:val="28"/>
          </w:rPr>
          <w:t>приложением N 9</w:t>
        </w:r>
      </w:hyperlink>
      <w:r w:rsidRPr="00B67764">
        <w:rPr>
          <w:rFonts w:ascii="Times New Roman" w:hAnsi="Times New Roman" w:cs="Times New Roman"/>
          <w:sz w:val="28"/>
          <w:szCs w:val="28"/>
        </w:rPr>
        <w:t xml:space="preserve"> "Правила предоставления и распределения субсидий из федерального бюджета бюджетам субъектов Российской Федерации на развитие транспортной инфраструктуры на сельских территориях" к государственной программе Российской Федерации "Комплексное развитие сельских территорий", утвержденной Постановлением Правительства Российской Федерации от 31 мая 2019 года N 696 (далее</w:t>
      </w:r>
      <w:proofErr w:type="gramEnd"/>
      <w:r w:rsidRPr="00B67764">
        <w:rPr>
          <w:rFonts w:ascii="Times New Roman" w:hAnsi="Times New Roman" w:cs="Times New Roman"/>
          <w:sz w:val="28"/>
          <w:szCs w:val="28"/>
        </w:rPr>
        <w:t xml:space="preserve"> - </w:t>
      </w:r>
      <w:proofErr w:type="gramStart"/>
      <w:r w:rsidRPr="00B67764">
        <w:rPr>
          <w:rFonts w:ascii="Times New Roman" w:hAnsi="Times New Roman" w:cs="Times New Roman"/>
          <w:sz w:val="28"/>
          <w:szCs w:val="28"/>
        </w:rPr>
        <w:t>Правила), в рамках регионального проекта "Развитие транспортной инфраструктуры на сельских территориях (Брянская область)" подпрограммы "Создание и развитие инфраструктуры на сельских территориях" государственной программы "Комплексное развитие сельских территорий Брянской области", а также критерии отбора муниципальных образований Брянской области для предоставления субсидий.</w:t>
      </w:r>
      <w:proofErr w:type="gramEnd"/>
    </w:p>
    <w:p w:rsidR="00B67764" w:rsidRPr="00B67764" w:rsidRDefault="00B67764" w:rsidP="00B67764">
      <w:pPr>
        <w:pStyle w:val="ConsPlusNormal"/>
        <w:ind w:firstLine="540"/>
        <w:jc w:val="both"/>
        <w:rPr>
          <w:rFonts w:ascii="Times New Roman" w:hAnsi="Times New Roman" w:cs="Times New Roman"/>
          <w:sz w:val="28"/>
          <w:szCs w:val="28"/>
        </w:rPr>
      </w:pPr>
      <w:r w:rsidRPr="00B67764">
        <w:rPr>
          <w:rFonts w:ascii="Times New Roman" w:hAnsi="Times New Roman" w:cs="Times New Roman"/>
          <w:sz w:val="28"/>
          <w:szCs w:val="28"/>
        </w:rPr>
        <w:t xml:space="preserve">2. </w:t>
      </w:r>
      <w:proofErr w:type="gramStart"/>
      <w:r w:rsidRPr="00B67764">
        <w:rPr>
          <w:rFonts w:ascii="Times New Roman" w:hAnsi="Times New Roman" w:cs="Times New Roman"/>
          <w:sz w:val="28"/>
          <w:szCs w:val="28"/>
        </w:rPr>
        <w:t xml:space="preserve">Под сельскими территориями в настоящем Порядке понимаются сельские поселения или сельские поселения и межселенные территории, объединенные общей территорией в границах муниципального района, сельские населенные пункты, входящие в состав городских поселений, муниципальных округов, городских округов (за исключением городского округа "г. Брянск"), рабочие поселки, наделенные статусом городских </w:t>
      </w:r>
      <w:r w:rsidRPr="00B67764">
        <w:rPr>
          <w:rFonts w:ascii="Times New Roman" w:hAnsi="Times New Roman" w:cs="Times New Roman"/>
          <w:sz w:val="28"/>
          <w:szCs w:val="28"/>
        </w:rPr>
        <w:lastRenderedPageBreak/>
        <w:t>поселений, рабочие поселки, входящие в состав городских поселений, муниципальных округов, городских округов (за исключением городского</w:t>
      </w:r>
      <w:proofErr w:type="gramEnd"/>
      <w:r w:rsidRPr="00B67764">
        <w:rPr>
          <w:rFonts w:ascii="Times New Roman" w:hAnsi="Times New Roman" w:cs="Times New Roman"/>
          <w:sz w:val="28"/>
          <w:szCs w:val="28"/>
        </w:rPr>
        <w:t xml:space="preserve"> округа "г. Брянск"). Перечень таких сельских поселений, межселенных территорий, сельских населенных пунктов и рабочих поселков Брянской области определяется нормативным правовым актом департамента сельского хозяйства Брянской области.</w:t>
      </w:r>
    </w:p>
    <w:p w:rsidR="00B67764" w:rsidRPr="00B67764" w:rsidRDefault="00B67764" w:rsidP="00B67764">
      <w:pPr>
        <w:pStyle w:val="ConsPlusNormal"/>
        <w:ind w:firstLine="540"/>
        <w:jc w:val="both"/>
        <w:rPr>
          <w:rFonts w:ascii="Times New Roman" w:hAnsi="Times New Roman" w:cs="Times New Roman"/>
          <w:sz w:val="28"/>
          <w:szCs w:val="28"/>
        </w:rPr>
      </w:pPr>
      <w:r w:rsidRPr="00B67764">
        <w:rPr>
          <w:rFonts w:ascii="Times New Roman" w:hAnsi="Times New Roman" w:cs="Times New Roman"/>
          <w:sz w:val="28"/>
          <w:szCs w:val="28"/>
        </w:rPr>
        <w:t>Понятия, используемые в настоящем Порядке, не определенные настоящим пунктом, применяются в том значении, в каком они используются в Правилах.</w:t>
      </w:r>
    </w:p>
    <w:p w:rsidR="00B67764" w:rsidRPr="00B67764" w:rsidRDefault="00B67764" w:rsidP="00B67764">
      <w:pPr>
        <w:pStyle w:val="ConsPlusNormal"/>
        <w:ind w:firstLine="540"/>
        <w:jc w:val="both"/>
        <w:rPr>
          <w:rFonts w:ascii="Times New Roman" w:hAnsi="Times New Roman" w:cs="Times New Roman"/>
          <w:sz w:val="28"/>
          <w:szCs w:val="28"/>
        </w:rPr>
      </w:pPr>
      <w:r w:rsidRPr="00B67764">
        <w:rPr>
          <w:rFonts w:ascii="Times New Roman" w:hAnsi="Times New Roman" w:cs="Times New Roman"/>
          <w:sz w:val="28"/>
          <w:szCs w:val="28"/>
        </w:rPr>
        <w:t>3. Субсидии предоставляются в целях оказания финансовой поддержки при исполнении расходных обязательств муниципальных образований Брянской области, возникающих при реализации мероприятий по развитию транспортной инфраструктуры на сельских территориях.</w:t>
      </w:r>
    </w:p>
    <w:p w:rsidR="00B67764" w:rsidRPr="00B67764" w:rsidRDefault="00B67764" w:rsidP="00B67764">
      <w:pPr>
        <w:pStyle w:val="ConsPlusNormal"/>
        <w:ind w:firstLine="540"/>
        <w:jc w:val="both"/>
        <w:rPr>
          <w:rFonts w:ascii="Times New Roman" w:hAnsi="Times New Roman" w:cs="Times New Roman"/>
          <w:sz w:val="28"/>
          <w:szCs w:val="28"/>
        </w:rPr>
      </w:pPr>
      <w:r w:rsidRPr="00B67764">
        <w:rPr>
          <w:rFonts w:ascii="Times New Roman" w:hAnsi="Times New Roman" w:cs="Times New Roman"/>
          <w:sz w:val="28"/>
          <w:szCs w:val="28"/>
        </w:rPr>
        <w:t xml:space="preserve">Мероприятия по развитию транспортной инфраструктуры на сельских территориях должны быть направлены на строительство (реконструкцию), капитальный ремонт и ремонт автомобильных дорог, указанных в </w:t>
      </w:r>
      <w:hyperlink r:id="rId6">
        <w:r w:rsidRPr="00B67764">
          <w:rPr>
            <w:rFonts w:ascii="Times New Roman" w:hAnsi="Times New Roman" w:cs="Times New Roman"/>
            <w:sz w:val="28"/>
            <w:szCs w:val="28"/>
          </w:rPr>
          <w:t>пунктах 3</w:t>
        </w:r>
      </w:hyperlink>
      <w:r w:rsidRPr="00B67764">
        <w:rPr>
          <w:rFonts w:ascii="Times New Roman" w:hAnsi="Times New Roman" w:cs="Times New Roman"/>
          <w:sz w:val="28"/>
          <w:szCs w:val="28"/>
        </w:rPr>
        <w:t xml:space="preserve">, </w:t>
      </w:r>
      <w:hyperlink r:id="rId7">
        <w:r w:rsidRPr="00B67764">
          <w:rPr>
            <w:rFonts w:ascii="Times New Roman" w:hAnsi="Times New Roman" w:cs="Times New Roman"/>
            <w:sz w:val="28"/>
            <w:szCs w:val="28"/>
          </w:rPr>
          <w:t>4</w:t>
        </w:r>
      </w:hyperlink>
      <w:r w:rsidRPr="00B67764">
        <w:rPr>
          <w:rFonts w:ascii="Times New Roman" w:hAnsi="Times New Roman" w:cs="Times New Roman"/>
          <w:sz w:val="28"/>
          <w:szCs w:val="28"/>
        </w:rPr>
        <w:t xml:space="preserve"> Правил.</w:t>
      </w:r>
    </w:p>
    <w:p w:rsidR="00B67764" w:rsidRPr="00B67764" w:rsidRDefault="00B67764" w:rsidP="00B67764">
      <w:pPr>
        <w:pStyle w:val="ConsPlusNormal"/>
        <w:ind w:firstLine="540"/>
        <w:jc w:val="both"/>
        <w:rPr>
          <w:rFonts w:ascii="Times New Roman" w:hAnsi="Times New Roman" w:cs="Times New Roman"/>
          <w:sz w:val="28"/>
          <w:szCs w:val="28"/>
        </w:rPr>
      </w:pPr>
      <w:r w:rsidRPr="00B67764">
        <w:rPr>
          <w:rFonts w:ascii="Times New Roman" w:hAnsi="Times New Roman" w:cs="Times New Roman"/>
          <w:sz w:val="28"/>
          <w:szCs w:val="28"/>
        </w:rPr>
        <w:t>4. Субсидии предоставляются бюджетам муниципальных образований Брянской области на реализацию мероприятий по развитию транспортной инфраструктуры на сельских территориях в отношении автомобильных дорог, отобранных Министерством сельского хозяйства Российской Федерации.</w:t>
      </w:r>
    </w:p>
    <w:p w:rsidR="00B67764" w:rsidRPr="00B67764" w:rsidRDefault="00B67764" w:rsidP="00B67764">
      <w:pPr>
        <w:pStyle w:val="ConsPlusNormal"/>
        <w:ind w:firstLine="540"/>
        <w:jc w:val="both"/>
        <w:rPr>
          <w:rFonts w:ascii="Times New Roman" w:hAnsi="Times New Roman" w:cs="Times New Roman"/>
          <w:sz w:val="28"/>
          <w:szCs w:val="28"/>
        </w:rPr>
      </w:pPr>
      <w:bookmarkStart w:id="0" w:name="P23"/>
      <w:bookmarkEnd w:id="0"/>
      <w:r w:rsidRPr="00B67764">
        <w:rPr>
          <w:rFonts w:ascii="Times New Roman" w:hAnsi="Times New Roman" w:cs="Times New Roman"/>
          <w:sz w:val="28"/>
          <w:szCs w:val="28"/>
        </w:rPr>
        <w:t>5. Субсидии предоставляются при соблюдении следующих условий:</w:t>
      </w:r>
    </w:p>
    <w:p w:rsidR="00B67764" w:rsidRPr="00B67764" w:rsidRDefault="00B67764" w:rsidP="00B67764">
      <w:pPr>
        <w:pStyle w:val="ConsPlusNormal"/>
        <w:ind w:firstLine="540"/>
        <w:jc w:val="both"/>
        <w:rPr>
          <w:rFonts w:ascii="Times New Roman" w:hAnsi="Times New Roman" w:cs="Times New Roman"/>
          <w:sz w:val="28"/>
          <w:szCs w:val="28"/>
        </w:rPr>
      </w:pPr>
      <w:r w:rsidRPr="00B67764">
        <w:rPr>
          <w:rFonts w:ascii="Times New Roman" w:hAnsi="Times New Roman" w:cs="Times New Roman"/>
          <w:sz w:val="28"/>
          <w:szCs w:val="28"/>
        </w:rPr>
        <w:t>а) наличие муниципальной программы, предусматривающей мероприятия, в целях софинансирования которых предоставляется субсидия, в соответствии с требования нормативных правовых актов Российской Федерации;</w:t>
      </w:r>
    </w:p>
    <w:p w:rsidR="00B67764" w:rsidRPr="00B67764" w:rsidRDefault="00B67764" w:rsidP="00B67764">
      <w:pPr>
        <w:pStyle w:val="ConsPlusNormal"/>
        <w:ind w:firstLine="540"/>
        <w:jc w:val="both"/>
        <w:rPr>
          <w:rFonts w:ascii="Times New Roman" w:hAnsi="Times New Roman" w:cs="Times New Roman"/>
          <w:sz w:val="28"/>
          <w:szCs w:val="28"/>
        </w:rPr>
      </w:pPr>
      <w:r w:rsidRPr="00B67764">
        <w:rPr>
          <w:rFonts w:ascii="Times New Roman" w:hAnsi="Times New Roman" w:cs="Times New Roman"/>
          <w:sz w:val="28"/>
          <w:szCs w:val="28"/>
        </w:rPr>
        <w:t>б) наличие в бюджете муниципального образования Брянской области бюджетных ассигнований на исполнение расходного обязательства муниципального образования Брянской области, софинансирование которого осуществляется из областного бюджета, в объеме, необходимом для его исполнения, включающем размер планируемой к предоставлению из областного бюджета субсидии;</w:t>
      </w:r>
    </w:p>
    <w:p w:rsidR="00B67764" w:rsidRPr="00B67764" w:rsidRDefault="00B67764" w:rsidP="00B67764">
      <w:pPr>
        <w:pStyle w:val="ConsPlusNormal"/>
        <w:ind w:firstLine="540"/>
        <w:jc w:val="both"/>
        <w:rPr>
          <w:rFonts w:ascii="Times New Roman" w:hAnsi="Times New Roman" w:cs="Times New Roman"/>
          <w:sz w:val="28"/>
          <w:szCs w:val="28"/>
        </w:rPr>
      </w:pPr>
      <w:proofErr w:type="gramStart"/>
      <w:r w:rsidRPr="00B67764">
        <w:rPr>
          <w:rFonts w:ascii="Times New Roman" w:hAnsi="Times New Roman" w:cs="Times New Roman"/>
          <w:sz w:val="28"/>
          <w:szCs w:val="28"/>
        </w:rPr>
        <w:t xml:space="preserve">в) заключение соглашения между департаментом строительства Брянской области и органом местного самоуправления муниципального образования Брянской области о предоставлении субсидии (далее - соглашение) в соответствии с </w:t>
      </w:r>
      <w:hyperlink r:id="rId8">
        <w:r w:rsidRPr="00B67764">
          <w:rPr>
            <w:rFonts w:ascii="Times New Roman" w:hAnsi="Times New Roman" w:cs="Times New Roman"/>
            <w:sz w:val="28"/>
            <w:szCs w:val="28"/>
          </w:rPr>
          <w:t>пунктом 10</w:t>
        </w:r>
      </w:hyperlink>
      <w:r w:rsidRPr="00B67764">
        <w:rPr>
          <w:rFonts w:ascii="Times New Roman" w:hAnsi="Times New Roman" w:cs="Times New Roman"/>
          <w:sz w:val="28"/>
          <w:szCs w:val="28"/>
        </w:rPr>
        <w:t xml:space="preserve"> Правил формирования, предоставления и распределения субсидий из областного бюджета бюджетам муниципальных образований Брянской области, утвержденных постановлением Правительства Брянской области от 23 июля 2018 года N 362-п "Об утверждении Правил формирования, предоставления и распределения субсидий</w:t>
      </w:r>
      <w:proofErr w:type="gramEnd"/>
      <w:r w:rsidRPr="00B67764">
        <w:rPr>
          <w:rFonts w:ascii="Times New Roman" w:hAnsi="Times New Roman" w:cs="Times New Roman"/>
          <w:sz w:val="28"/>
          <w:szCs w:val="28"/>
        </w:rPr>
        <w:t xml:space="preserve"> из областного бюджета бюджетам муниципальных образований Брянской области" (далее - Правила формирования, предоставления и распределения субсидий).</w:t>
      </w:r>
    </w:p>
    <w:p w:rsidR="00B67764" w:rsidRPr="00B67764" w:rsidRDefault="00B67764" w:rsidP="00B67764">
      <w:pPr>
        <w:pStyle w:val="ConsPlusNormal"/>
        <w:ind w:firstLine="540"/>
        <w:jc w:val="both"/>
        <w:rPr>
          <w:rFonts w:ascii="Times New Roman" w:hAnsi="Times New Roman" w:cs="Times New Roman"/>
          <w:sz w:val="28"/>
          <w:szCs w:val="28"/>
        </w:rPr>
      </w:pPr>
      <w:bookmarkStart w:id="1" w:name="P27"/>
      <w:bookmarkEnd w:id="1"/>
      <w:r w:rsidRPr="00B67764">
        <w:rPr>
          <w:rFonts w:ascii="Times New Roman" w:hAnsi="Times New Roman" w:cs="Times New Roman"/>
          <w:sz w:val="28"/>
          <w:szCs w:val="28"/>
        </w:rPr>
        <w:t xml:space="preserve">6. Критерием отбора муниципальных образований Брянской области </w:t>
      </w:r>
      <w:r w:rsidRPr="00B67764">
        <w:rPr>
          <w:rFonts w:ascii="Times New Roman" w:hAnsi="Times New Roman" w:cs="Times New Roman"/>
          <w:sz w:val="28"/>
          <w:szCs w:val="28"/>
        </w:rPr>
        <w:lastRenderedPageBreak/>
        <w:t>является:</w:t>
      </w:r>
    </w:p>
    <w:p w:rsidR="00B67764" w:rsidRPr="00B67764" w:rsidRDefault="00B67764" w:rsidP="00B67764">
      <w:pPr>
        <w:pStyle w:val="ConsPlusNormal"/>
        <w:ind w:firstLine="540"/>
        <w:jc w:val="both"/>
        <w:rPr>
          <w:rFonts w:ascii="Times New Roman" w:hAnsi="Times New Roman" w:cs="Times New Roman"/>
          <w:sz w:val="28"/>
          <w:szCs w:val="28"/>
        </w:rPr>
      </w:pPr>
      <w:r w:rsidRPr="00B67764">
        <w:rPr>
          <w:rFonts w:ascii="Times New Roman" w:hAnsi="Times New Roman" w:cs="Times New Roman"/>
          <w:sz w:val="28"/>
          <w:szCs w:val="28"/>
        </w:rPr>
        <w:t>а) наличие автомобильной дороги, прошедшей отбор в Министерстве сельского хозяйства Российской Федерации, и на которую распределены бюджетные ассигнования из федерального бюджета.</w:t>
      </w:r>
    </w:p>
    <w:p w:rsidR="00B67764" w:rsidRPr="00B67764" w:rsidRDefault="00B67764" w:rsidP="00B67764">
      <w:pPr>
        <w:pStyle w:val="ConsPlusNormal"/>
        <w:ind w:firstLine="540"/>
        <w:jc w:val="both"/>
        <w:rPr>
          <w:rFonts w:ascii="Times New Roman" w:hAnsi="Times New Roman" w:cs="Times New Roman"/>
          <w:sz w:val="28"/>
          <w:szCs w:val="28"/>
        </w:rPr>
      </w:pPr>
      <w:r w:rsidRPr="00B67764">
        <w:rPr>
          <w:rFonts w:ascii="Times New Roman" w:hAnsi="Times New Roman" w:cs="Times New Roman"/>
          <w:sz w:val="28"/>
          <w:szCs w:val="28"/>
        </w:rPr>
        <w:t>7. Распределение субсидий муниципальным образованиям Брянской области на автомобильные дороги, отобранные для предоставления субсидии, и автомобильные дороги, условно отобранные для предоставления субсидии, устанавливается законом Брянской области об областном бюджете на соответствующий финансовый год и на плановый период и (или) нормативными правовыми актами Правительства Брянской области.</w:t>
      </w:r>
    </w:p>
    <w:p w:rsidR="00B67764" w:rsidRPr="00B67764" w:rsidRDefault="00B67764" w:rsidP="00B67764">
      <w:pPr>
        <w:pStyle w:val="ConsPlusNormal"/>
        <w:ind w:firstLine="540"/>
        <w:jc w:val="both"/>
        <w:rPr>
          <w:rFonts w:ascii="Times New Roman" w:hAnsi="Times New Roman" w:cs="Times New Roman"/>
          <w:sz w:val="28"/>
          <w:szCs w:val="28"/>
        </w:rPr>
      </w:pPr>
      <w:r w:rsidRPr="00B67764">
        <w:rPr>
          <w:rFonts w:ascii="Times New Roman" w:hAnsi="Times New Roman" w:cs="Times New Roman"/>
          <w:sz w:val="28"/>
          <w:szCs w:val="28"/>
        </w:rPr>
        <w:t xml:space="preserve">Внесение изменений в распределение субсидий осуществляется в соответствии со </w:t>
      </w:r>
      <w:hyperlink r:id="rId9">
        <w:r w:rsidRPr="00B67764">
          <w:rPr>
            <w:rFonts w:ascii="Times New Roman" w:hAnsi="Times New Roman" w:cs="Times New Roman"/>
            <w:sz w:val="28"/>
            <w:szCs w:val="28"/>
          </w:rPr>
          <w:t>статьей 13</w:t>
        </w:r>
      </w:hyperlink>
      <w:r w:rsidRPr="00B67764">
        <w:rPr>
          <w:rFonts w:ascii="Times New Roman" w:hAnsi="Times New Roman" w:cs="Times New Roman"/>
          <w:sz w:val="28"/>
          <w:szCs w:val="28"/>
        </w:rPr>
        <w:t xml:space="preserve"> Закона Брянской области от 2 ноября 2016 года N 89-З "О межбюджетных отношениях в Брянской области".</w:t>
      </w:r>
    </w:p>
    <w:p w:rsidR="00B67764" w:rsidRPr="00B67764" w:rsidRDefault="00B67764" w:rsidP="00B67764">
      <w:pPr>
        <w:pStyle w:val="ConsPlusNormal"/>
        <w:ind w:firstLine="540"/>
        <w:jc w:val="both"/>
        <w:rPr>
          <w:rFonts w:ascii="Times New Roman" w:hAnsi="Times New Roman" w:cs="Times New Roman"/>
          <w:sz w:val="28"/>
          <w:szCs w:val="28"/>
        </w:rPr>
      </w:pPr>
      <w:proofErr w:type="gramStart"/>
      <w:r w:rsidRPr="00B67764">
        <w:rPr>
          <w:rFonts w:ascii="Times New Roman" w:hAnsi="Times New Roman" w:cs="Times New Roman"/>
          <w:sz w:val="28"/>
          <w:szCs w:val="28"/>
        </w:rPr>
        <w:t>На автомобильные дороги, условно отобранные для предоставления субсидии, предоставление субсидий осуществляется в случае выделения в текущем финансовом году из федерального и областного бюджетов дополнительных бюджетных ассигнований на предоставление субсидий, при этом очередность проектов определяется в соответствии с результатами ранжирования.</w:t>
      </w:r>
      <w:proofErr w:type="gramEnd"/>
    </w:p>
    <w:p w:rsidR="00B67764" w:rsidRPr="00B67764" w:rsidRDefault="00B67764" w:rsidP="00B67764">
      <w:pPr>
        <w:pStyle w:val="ConsPlusNormal"/>
        <w:ind w:firstLine="540"/>
        <w:jc w:val="both"/>
        <w:rPr>
          <w:rFonts w:ascii="Times New Roman" w:hAnsi="Times New Roman" w:cs="Times New Roman"/>
          <w:sz w:val="28"/>
          <w:szCs w:val="28"/>
        </w:rPr>
      </w:pPr>
      <w:r w:rsidRPr="00B67764">
        <w:rPr>
          <w:rFonts w:ascii="Times New Roman" w:hAnsi="Times New Roman" w:cs="Times New Roman"/>
          <w:sz w:val="28"/>
          <w:szCs w:val="28"/>
        </w:rPr>
        <w:t>Главным распорядителем средств областного бюджета вышеуказанных расходов является департамент строительства Брянской области.</w:t>
      </w:r>
    </w:p>
    <w:p w:rsidR="00B67764" w:rsidRPr="00B67764" w:rsidRDefault="00B67764" w:rsidP="00B67764">
      <w:pPr>
        <w:pStyle w:val="ConsPlusNormal"/>
        <w:ind w:firstLine="540"/>
        <w:jc w:val="both"/>
        <w:rPr>
          <w:rFonts w:ascii="Times New Roman" w:hAnsi="Times New Roman" w:cs="Times New Roman"/>
          <w:sz w:val="28"/>
          <w:szCs w:val="28"/>
        </w:rPr>
      </w:pPr>
      <w:r w:rsidRPr="00B67764">
        <w:rPr>
          <w:rFonts w:ascii="Times New Roman" w:hAnsi="Times New Roman" w:cs="Times New Roman"/>
          <w:sz w:val="28"/>
          <w:szCs w:val="28"/>
        </w:rPr>
        <w:t>Подготовку документов, направляемых на конкурсный отбор в Министерство сельского хозяйства Российской Федерации в соответствии с Правилами, осуществляет государственное казенное учреждение "Управление автомобильных дорог Брянской области".</w:t>
      </w:r>
    </w:p>
    <w:p w:rsidR="00B67764" w:rsidRPr="00B67764" w:rsidRDefault="00B67764" w:rsidP="00B67764">
      <w:pPr>
        <w:pStyle w:val="ConsPlusNormal"/>
        <w:ind w:firstLine="540"/>
        <w:jc w:val="both"/>
        <w:rPr>
          <w:rFonts w:ascii="Times New Roman" w:hAnsi="Times New Roman" w:cs="Times New Roman"/>
          <w:sz w:val="28"/>
          <w:szCs w:val="28"/>
        </w:rPr>
      </w:pPr>
      <w:r w:rsidRPr="00B67764">
        <w:rPr>
          <w:rFonts w:ascii="Times New Roman" w:hAnsi="Times New Roman" w:cs="Times New Roman"/>
          <w:sz w:val="28"/>
          <w:szCs w:val="28"/>
        </w:rPr>
        <w:t>8. Предоставление субсидии бюджету муниципального образования Брянской области осуществляется на основании соглашения, подготавливаемого (формируемого) и заключаемого в государственной интегрированной информационной системе управления общественными финансами "Электронный бюджет" по типовой форме, утверждаемой Министерством финансов Российской Федерации.</w:t>
      </w:r>
    </w:p>
    <w:p w:rsidR="00B67764" w:rsidRPr="00B67764" w:rsidRDefault="00B67764" w:rsidP="00B67764">
      <w:pPr>
        <w:pStyle w:val="ConsPlusNormal"/>
        <w:ind w:firstLine="540"/>
        <w:jc w:val="both"/>
        <w:rPr>
          <w:rFonts w:ascii="Times New Roman" w:hAnsi="Times New Roman" w:cs="Times New Roman"/>
          <w:sz w:val="28"/>
          <w:szCs w:val="28"/>
        </w:rPr>
      </w:pPr>
      <w:r w:rsidRPr="00B67764">
        <w:rPr>
          <w:rFonts w:ascii="Times New Roman" w:hAnsi="Times New Roman" w:cs="Times New Roman"/>
          <w:sz w:val="28"/>
          <w:szCs w:val="28"/>
        </w:rPr>
        <w:t>Уровень софинансирования из областного бюджета расходного обязательства муниципального образования Брянской области в соответствующем году, возникшего при строительстве (реконструкции), капитальном ремонте и ремонте автомобильных дорог, устанавливается в соответствии с предельным уровнем софинансирования, утверждаемым нормативным правовым актом Правительства Брянской области.</w:t>
      </w:r>
    </w:p>
    <w:p w:rsidR="00B67764" w:rsidRPr="00B67764" w:rsidRDefault="00B67764" w:rsidP="00B67764">
      <w:pPr>
        <w:pStyle w:val="ConsPlusNormal"/>
        <w:ind w:firstLine="540"/>
        <w:jc w:val="both"/>
        <w:rPr>
          <w:rFonts w:ascii="Times New Roman" w:hAnsi="Times New Roman" w:cs="Times New Roman"/>
          <w:sz w:val="28"/>
          <w:szCs w:val="28"/>
        </w:rPr>
      </w:pPr>
      <w:r w:rsidRPr="00B67764">
        <w:rPr>
          <w:rFonts w:ascii="Times New Roman" w:hAnsi="Times New Roman" w:cs="Times New Roman"/>
          <w:sz w:val="28"/>
          <w:szCs w:val="28"/>
        </w:rPr>
        <w:t xml:space="preserve">9. Основанием для отказа в предоставлении субсидии является несоблюдение муниципальным образованием Брянской области условий и критериев, установленных </w:t>
      </w:r>
      <w:hyperlink w:anchor="P23">
        <w:r w:rsidRPr="00B67764">
          <w:rPr>
            <w:rFonts w:ascii="Times New Roman" w:hAnsi="Times New Roman" w:cs="Times New Roman"/>
            <w:sz w:val="28"/>
            <w:szCs w:val="28"/>
          </w:rPr>
          <w:t>пунктами 5</w:t>
        </w:r>
      </w:hyperlink>
      <w:r w:rsidRPr="00B67764">
        <w:rPr>
          <w:rFonts w:ascii="Times New Roman" w:hAnsi="Times New Roman" w:cs="Times New Roman"/>
          <w:sz w:val="28"/>
          <w:szCs w:val="28"/>
        </w:rPr>
        <w:t xml:space="preserve">, </w:t>
      </w:r>
      <w:hyperlink w:anchor="P27">
        <w:r w:rsidRPr="00B67764">
          <w:rPr>
            <w:rFonts w:ascii="Times New Roman" w:hAnsi="Times New Roman" w:cs="Times New Roman"/>
            <w:sz w:val="28"/>
            <w:szCs w:val="28"/>
          </w:rPr>
          <w:t>6</w:t>
        </w:r>
      </w:hyperlink>
      <w:r w:rsidRPr="00B67764">
        <w:rPr>
          <w:rFonts w:ascii="Times New Roman" w:hAnsi="Times New Roman" w:cs="Times New Roman"/>
          <w:sz w:val="28"/>
          <w:szCs w:val="28"/>
        </w:rPr>
        <w:t xml:space="preserve"> настоящего Порядка. Повторное обращение муниципального образования Брянской области допускается после устранения причин, послуживших основанием для отказа.</w:t>
      </w:r>
    </w:p>
    <w:p w:rsidR="00B67764" w:rsidRPr="00B67764" w:rsidRDefault="00B67764" w:rsidP="00B67764">
      <w:pPr>
        <w:pStyle w:val="ConsPlusNormal"/>
        <w:ind w:firstLine="540"/>
        <w:jc w:val="both"/>
        <w:rPr>
          <w:rFonts w:ascii="Times New Roman" w:hAnsi="Times New Roman" w:cs="Times New Roman"/>
          <w:sz w:val="28"/>
          <w:szCs w:val="28"/>
        </w:rPr>
      </w:pPr>
      <w:r w:rsidRPr="00B67764">
        <w:rPr>
          <w:rFonts w:ascii="Times New Roman" w:hAnsi="Times New Roman" w:cs="Times New Roman"/>
          <w:sz w:val="28"/>
          <w:szCs w:val="28"/>
        </w:rPr>
        <w:t xml:space="preserve">10. Перечисление субсидии осуществляется в установленном порядке на единый счет бюджета муниципального образования Брянской области, открытый финансовому органу муниципального образования Брянской </w:t>
      </w:r>
      <w:r w:rsidRPr="00B67764">
        <w:rPr>
          <w:rFonts w:ascii="Times New Roman" w:hAnsi="Times New Roman" w:cs="Times New Roman"/>
          <w:sz w:val="28"/>
          <w:szCs w:val="28"/>
        </w:rPr>
        <w:lastRenderedPageBreak/>
        <w:t>области в управлении Федерального казначейства по Брянской области.</w:t>
      </w:r>
    </w:p>
    <w:p w:rsidR="00B67764" w:rsidRPr="00B67764" w:rsidRDefault="00B67764" w:rsidP="00B67764">
      <w:pPr>
        <w:pStyle w:val="ConsPlusNormal"/>
        <w:ind w:firstLine="540"/>
        <w:jc w:val="both"/>
        <w:rPr>
          <w:rFonts w:ascii="Times New Roman" w:hAnsi="Times New Roman" w:cs="Times New Roman"/>
          <w:sz w:val="28"/>
          <w:szCs w:val="28"/>
        </w:rPr>
      </w:pPr>
      <w:r w:rsidRPr="00B67764">
        <w:rPr>
          <w:rFonts w:ascii="Times New Roman" w:hAnsi="Times New Roman" w:cs="Times New Roman"/>
          <w:sz w:val="28"/>
          <w:szCs w:val="28"/>
        </w:rPr>
        <w:t>11. В случае несоблюдения органом местного самоуправления муниципального образования Брянской области обязательств, предусмотренных соглашением, департамент строительства Брянской области вправе приостановить перечисление субсидии, о чем информирует орган местного самоуправления муниципального образования Брянской области с указанием причин и срока, необходимого для устранения нарушений.</w:t>
      </w:r>
    </w:p>
    <w:p w:rsidR="00B67764" w:rsidRPr="00B67764" w:rsidRDefault="00B67764" w:rsidP="00B67764">
      <w:pPr>
        <w:pStyle w:val="ConsPlusNormal"/>
        <w:ind w:firstLine="540"/>
        <w:jc w:val="both"/>
        <w:rPr>
          <w:rFonts w:ascii="Times New Roman" w:hAnsi="Times New Roman" w:cs="Times New Roman"/>
          <w:sz w:val="28"/>
          <w:szCs w:val="28"/>
        </w:rPr>
      </w:pPr>
      <w:r w:rsidRPr="00B67764">
        <w:rPr>
          <w:rFonts w:ascii="Times New Roman" w:hAnsi="Times New Roman" w:cs="Times New Roman"/>
          <w:sz w:val="28"/>
          <w:szCs w:val="28"/>
        </w:rPr>
        <w:t xml:space="preserve">В случае </w:t>
      </w:r>
      <w:proofErr w:type="spellStart"/>
      <w:r w:rsidRPr="00B67764">
        <w:rPr>
          <w:rFonts w:ascii="Times New Roman" w:hAnsi="Times New Roman" w:cs="Times New Roman"/>
          <w:sz w:val="28"/>
          <w:szCs w:val="28"/>
        </w:rPr>
        <w:t>неустранения</w:t>
      </w:r>
      <w:proofErr w:type="spellEnd"/>
      <w:r w:rsidRPr="00B67764">
        <w:rPr>
          <w:rFonts w:ascii="Times New Roman" w:hAnsi="Times New Roman" w:cs="Times New Roman"/>
          <w:sz w:val="28"/>
          <w:szCs w:val="28"/>
        </w:rPr>
        <w:t xml:space="preserve"> органом местного самоуправления муниципального образования Брянской области допущенных нарушений в установленный срок размер субсидии подлежит сокращению.</w:t>
      </w:r>
    </w:p>
    <w:p w:rsidR="00B67764" w:rsidRPr="00B67764" w:rsidRDefault="00B67764" w:rsidP="00B67764">
      <w:pPr>
        <w:pStyle w:val="ConsPlusNormal"/>
        <w:ind w:firstLine="540"/>
        <w:jc w:val="both"/>
        <w:rPr>
          <w:rFonts w:ascii="Times New Roman" w:hAnsi="Times New Roman" w:cs="Times New Roman"/>
          <w:sz w:val="28"/>
          <w:szCs w:val="28"/>
        </w:rPr>
      </w:pPr>
      <w:r w:rsidRPr="00B67764">
        <w:rPr>
          <w:rFonts w:ascii="Times New Roman" w:hAnsi="Times New Roman" w:cs="Times New Roman"/>
          <w:sz w:val="28"/>
          <w:szCs w:val="28"/>
        </w:rPr>
        <w:t>12. Остатки субсидий, не использованных в отчетном финансовом году, подлежат возврату в сроки и порядке, установленные нормативными правовыми актами, принятыми в целях исполнения бюджетного законодательства Российской Федерации.</w:t>
      </w:r>
    </w:p>
    <w:p w:rsidR="00B67764" w:rsidRPr="00B67764" w:rsidRDefault="000C2561" w:rsidP="00B67764">
      <w:pPr>
        <w:pStyle w:val="ConsPlusNormal"/>
        <w:ind w:firstLine="540"/>
        <w:jc w:val="both"/>
        <w:rPr>
          <w:rFonts w:ascii="Times New Roman" w:hAnsi="Times New Roman" w:cs="Times New Roman"/>
          <w:sz w:val="28"/>
          <w:szCs w:val="28"/>
        </w:rPr>
      </w:pPr>
      <w:r w:rsidRPr="002A6BBA">
        <w:rPr>
          <w:rFonts w:ascii="Times New Roman" w:hAnsi="Times New Roman" w:cs="Times New Roman"/>
          <w:sz w:val="28"/>
          <w:szCs w:val="28"/>
        </w:rPr>
        <w:t>13. Эффективность использования субсидий оценивается ежеквартально и ежегодно на основе достижения значений следующего результата использования субсидии - построены (реконструированы) и отремонтированы автомобильные дороги на сельских территориях, километров.</w:t>
      </w:r>
      <w:bookmarkStart w:id="2" w:name="_GoBack"/>
      <w:bookmarkEnd w:id="2"/>
    </w:p>
    <w:p w:rsidR="00B67764" w:rsidRPr="00B67764" w:rsidRDefault="00B67764" w:rsidP="00B67764">
      <w:pPr>
        <w:pStyle w:val="ConsPlusNormal"/>
        <w:ind w:firstLine="540"/>
        <w:jc w:val="both"/>
        <w:rPr>
          <w:rFonts w:ascii="Times New Roman" w:hAnsi="Times New Roman" w:cs="Times New Roman"/>
          <w:sz w:val="28"/>
          <w:szCs w:val="28"/>
        </w:rPr>
      </w:pPr>
      <w:r w:rsidRPr="00B67764">
        <w:rPr>
          <w:rFonts w:ascii="Times New Roman" w:hAnsi="Times New Roman" w:cs="Times New Roman"/>
          <w:sz w:val="28"/>
          <w:szCs w:val="28"/>
        </w:rPr>
        <w:t>Оценка эффективности использования субсидий осуществляется путем сравнения фактически достигнутых результатов использования субсидий за отчетный год с результатами использования субсидий, предусмотренными соглашениями.</w:t>
      </w:r>
    </w:p>
    <w:p w:rsidR="00B67764" w:rsidRPr="00B67764" w:rsidRDefault="00B67764" w:rsidP="00B67764">
      <w:pPr>
        <w:pStyle w:val="ConsPlusNormal"/>
        <w:ind w:firstLine="540"/>
        <w:jc w:val="both"/>
        <w:rPr>
          <w:rFonts w:ascii="Times New Roman" w:hAnsi="Times New Roman" w:cs="Times New Roman"/>
          <w:sz w:val="28"/>
          <w:szCs w:val="28"/>
        </w:rPr>
      </w:pPr>
      <w:bookmarkStart w:id="3" w:name="P43"/>
      <w:bookmarkEnd w:id="3"/>
      <w:r w:rsidRPr="00B67764">
        <w:rPr>
          <w:rFonts w:ascii="Times New Roman" w:hAnsi="Times New Roman" w:cs="Times New Roman"/>
          <w:sz w:val="28"/>
          <w:szCs w:val="28"/>
        </w:rPr>
        <w:t xml:space="preserve">14. </w:t>
      </w:r>
      <w:proofErr w:type="gramStart"/>
      <w:r w:rsidRPr="00B67764">
        <w:rPr>
          <w:rFonts w:ascii="Times New Roman" w:hAnsi="Times New Roman" w:cs="Times New Roman"/>
          <w:sz w:val="28"/>
          <w:szCs w:val="28"/>
        </w:rPr>
        <w:t xml:space="preserve">В случае если муниципальным образованием Брянской области по состоянию на 31 декабря соответствующего финансового года предоставления субсидии допущены нарушения обязательств, предусмотренных соглашением в соответствии с </w:t>
      </w:r>
      <w:hyperlink r:id="rId10">
        <w:r w:rsidRPr="00B67764">
          <w:rPr>
            <w:rFonts w:ascii="Times New Roman" w:hAnsi="Times New Roman" w:cs="Times New Roman"/>
            <w:sz w:val="28"/>
            <w:szCs w:val="28"/>
          </w:rPr>
          <w:t>подпунктом "б(1)" пункта 10</w:t>
        </w:r>
      </w:hyperlink>
      <w:r w:rsidRPr="00B67764">
        <w:rPr>
          <w:rFonts w:ascii="Times New Roman" w:hAnsi="Times New Roman" w:cs="Times New Roman"/>
          <w:sz w:val="28"/>
          <w:szCs w:val="28"/>
        </w:rPr>
        <w:t xml:space="preserve"> Правил формирования, предоставления и распределения субсидий, и в срок до первой даты представления отчетности о достижении значений результата использования субсидии в соответствии с соглашением в году, следующем за годом предоставления</w:t>
      </w:r>
      <w:proofErr w:type="gramEnd"/>
      <w:r w:rsidRPr="00B67764">
        <w:rPr>
          <w:rFonts w:ascii="Times New Roman" w:hAnsi="Times New Roman" w:cs="Times New Roman"/>
          <w:sz w:val="28"/>
          <w:szCs w:val="28"/>
        </w:rPr>
        <w:t xml:space="preserve"> субсидии, указанные нарушения не устранены, объем средств, подлежащий возврату из бюджета муниципального образования Брянской области в областной бюджет в срок до 1 июня года, следующего за годом предоставления субсидии, рассчитывается в соответствии с </w:t>
      </w:r>
      <w:hyperlink r:id="rId11">
        <w:r w:rsidRPr="00B67764">
          <w:rPr>
            <w:rFonts w:ascii="Times New Roman" w:hAnsi="Times New Roman" w:cs="Times New Roman"/>
            <w:sz w:val="28"/>
            <w:szCs w:val="28"/>
          </w:rPr>
          <w:t>пунктами 16</w:t>
        </w:r>
      </w:hyperlink>
      <w:r w:rsidRPr="00B67764">
        <w:rPr>
          <w:rFonts w:ascii="Times New Roman" w:hAnsi="Times New Roman" w:cs="Times New Roman"/>
          <w:sz w:val="28"/>
          <w:szCs w:val="28"/>
        </w:rPr>
        <w:t xml:space="preserve"> - </w:t>
      </w:r>
      <w:hyperlink r:id="rId12">
        <w:r w:rsidRPr="00B67764">
          <w:rPr>
            <w:rFonts w:ascii="Times New Roman" w:hAnsi="Times New Roman" w:cs="Times New Roman"/>
            <w:sz w:val="28"/>
            <w:szCs w:val="28"/>
          </w:rPr>
          <w:t>18</w:t>
        </w:r>
      </w:hyperlink>
      <w:r w:rsidRPr="00B67764">
        <w:rPr>
          <w:rFonts w:ascii="Times New Roman" w:hAnsi="Times New Roman" w:cs="Times New Roman"/>
          <w:sz w:val="28"/>
          <w:szCs w:val="28"/>
        </w:rPr>
        <w:t xml:space="preserve"> Правил формирования, предоставления и распределения субсидий.</w:t>
      </w:r>
    </w:p>
    <w:p w:rsidR="00B67764" w:rsidRPr="00B67764" w:rsidRDefault="00B67764" w:rsidP="00B67764">
      <w:pPr>
        <w:pStyle w:val="ConsPlusNormal"/>
        <w:ind w:firstLine="540"/>
        <w:jc w:val="both"/>
        <w:rPr>
          <w:rFonts w:ascii="Times New Roman" w:hAnsi="Times New Roman" w:cs="Times New Roman"/>
          <w:sz w:val="28"/>
          <w:szCs w:val="28"/>
        </w:rPr>
      </w:pPr>
      <w:bookmarkStart w:id="4" w:name="P44"/>
      <w:bookmarkEnd w:id="4"/>
      <w:r w:rsidRPr="00B67764">
        <w:rPr>
          <w:rFonts w:ascii="Times New Roman" w:hAnsi="Times New Roman" w:cs="Times New Roman"/>
          <w:sz w:val="28"/>
          <w:szCs w:val="28"/>
        </w:rPr>
        <w:t xml:space="preserve">15. </w:t>
      </w:r>
      <w:proofErr w:type="gramStart"/>
      <w:r w:rsidRPr="00B67764">
        <w:rPr>
          <w:rFonts w:ascii="Times New Roman" w:hAnsi="Times New Roman" w:cs="Times New Roman"/>
          <w:sz w:val="28"/>
          <w:szCs w:val="28"/>
        </w:rPr>
        <w:t xml:space="preserve">В случае если муниципальным образованием Брянской области по состоянию на 31 декабря года предоставления субсидии допущены нарушения обязательств, предусмотренных соглашением в соответствии с </w:t>
      </w:r>
      <w:hyperlink r:id="rId13">
        <w:r w:rsidRPr="00B67764">
          <w:rPr>
            <w:rFonts w:ascii="Times New Roman" w:hAnsi="Times New Roman" w:cs="Times New Roman"/>
            <w:sz w:val="28"/>
            <w:szCs w:val="28"/>
          </w:rPr>
          <w:t>подпунктом "в" пункта 10</w:t>
        </w:r>
      </w:hyperlink>
      <w:r w:rsidRPr="00B67764">
        <w:rPr>
          <w:rFonts w:ascii="Times New Roman" w:hAnsi="Times New Roman" w:cs="Times New Roman"/>
          <w:sz w:val="28"/>
          <w:szCs w:val="28"/>
        </w:rPr>
        <w:t xml:space="preserve"> Правил формирования, предоставления и распределения субсидий,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 на год, в</w:t>
      </w:r>
      <w:proofErr w:type="gramEnd"/>
      <w:r w:rsidRPr="00B67764">
        <w:rPr>
          <w:rFonts w:ascii="Times New Roman" w:hAnsi="Times New Roman" w:cs="Times New Roman"/>
          <w:sz w:val="28"/>
          <w:szCs w:val="28"/>
        </w:rPr>
        <w:t xml:space="preserve"> </w:t>
      </w:r>
      <w:proofErr w:type="gramStart"/>
      <w:r w:rsidRPr="00B67764">
        <w:rPr>
          <w:rFonts w:ascii="Times New Roman" w:hAnsi="Times New Roman" w:cs="Times New Roman"/>
          <w:sz w:val="28"/>
          <w:szCs w:val="28"/>
        </w:rPr>
        <w:t xml:space="preserve">котором допущены нарушения указанных обязательств, размеру </w:t>
      </w:r>
      <w:r w:rsidRPr="00B67764">
        <w:rPr>
          <w:rFonts w:ascii="Times New Roman" w:hAnsi="Times New Roman" w:cs="Times New Roman"/>
          <w:sz w:val="28"/>
          <w:szCs w:val="28"/>
        </w:rPr>
        <w:lastRenderedPageBreak/>
        <w:t>субсидии на софинансирование капитальных вложений в объекты муниципальной собственности, по которым допущено нарушение графика выполнения мероприятий по проектированию и (или) строительству (реконструкции, техническому перевооружению) объектов капитального строительства и (или) приобретению объектов недвижимого имущества, без учета размера остатка субсидии по указанным объектам муниципальной собственности, не использованного по состоянию на 1 января текущего финансового года, подлежит</w:t>
      </w:r>
      <w:proofErr w:type="gramEnd"/>
      <w:r w:rsidRPr="00B67764">
        <w:rPr>
          <w:rFonts w:ascii="Times New Roman" w:hAnsi="Times New Roman" w:cs="Times New Roman"/>
          <w:sz w:val="28"/>
          <w:szCs w:val="28"/>
        </w:rPr>
        <w:t xml:space="preserve"> </w:t>
      </w:r>
      <w:proofErr w:type="gramStart"/>
      <w:r w:rsidRPr="00B67764">
        <w:rPr>
          <w:rFonts w:ascii="Times New Roman" w:hAnsi="Times New Roman" w:cs="Times New Roman"/>
          <w:sz w:val="28"/>
          <w:szCs w:val="28"/>
        </w:rPr>
        <w:t xml:space="preserve">возврату из бюджета муниципального образования Брянской области в доход областного бюджета в срок до 1 июня года, следующего за годом предоставления субсидии, если органом местного самоуправления муниципального образования Брянской области, допустившим нарушение соответствующих обязательств, не позднее 15 апреля года, следующего за годом предоставления субсидии, не представлены документы, предусмотренные </w:t>
      </w:r>
      <w:hyperlink r:id="rId14">
        <w:r w:rsidRPr="00B67764">
          <w:rPr>
            <w:rFonts w:ascii="Times New Roman" w:hAnsi="Times New Roman" w:cs="Times New Roman"/>
            <w:sz w:val="28"/>
            <w:szCs w:val="28"/>
          </w:rPr>
          <w:t>пунктом 20</w:t>
        </w:r>
      </w:hyperlink>
      <w:r w:rsidRPr="00B67764">
        <w:rPr>
          <w:rFonts w:ascii="Times New Roman" w:hAnsi="Times New Roman" w:cs="Times New Roman"/>
          <w:sz w:val="28"/>
          <w:szCs w:val="28"/>
        </w:rPr>
        <w:t xml:space="preserve"> Правил формирования, предоставления и распределения субсидий.</w:t>
      </w:r>
      <w:proofErr w:type="gramEnd"/>
    </w:p>
    <w:p w:rsidR="00B67764" w:rsidRPr="00B67764" w:rsidRDefault="00B67764" w:rsidP="00B67764">
      <w:pPr>
        <w:pStyle w:val="ConsPlusNormal"/>
        <w:ind w:firstLine="540"/>
        <w:jc w:val="both"/>
        <w:rPr>
          <w:rFonts w:ascii="Times New Roman" w:hAnsi="Times New Roman" w:cs="Times New Roman"/>
          <w:sz w:val="28"/>
          <w:szCs w:val="28"/>
        </w:rPr>
      </w:pPr>
      <w:r w:rsidRPr="00B67764">
        <w:rPr>
          <w:rFonts w:ascii="Times New Roman" w:hAnsi="Times New Roman" w:cs="Times New Roman"/>
          <w:sz w:val="28"/>
          <w:szCs w:val="28"/>
        </w:rPr>
        <w:t xml:space="preserve">В случае одновременного нарушения муниципальным образованием Брянской области обязательств, предусмотренных соглашением в соответствии с </w:t>
      </w:r>
      <w:hyperlink r:id="rId15">
        <w:r w:rsidRPr="00B67764">
          <w:rPr>
            <w:rFonts w:ascii="Times New Roman" w:hAnsi="Times New Roman" w:cs="Times New Roman"/>
            <w:sz w:val="28"/>
            <w:szCs w:val="28"/>
          </w:rPr>
          <w:t>подпунктами "б (1)"</w:t>
        </w:r>
      </w:hyperlink>
      <w:r w:rsidRPr="00B67764">
        <w:rPr>
          <w:rFonts w:ascii="Times New Roman" w:hAnsi="Times New Roman" w:cs="Times New Roman"/>
          <w:sz w:val="28"/>
          <w:szCs w:val="28"/>
        </w:rPr>
        <w:t xml:space="preserve">, </w:t>
      </w:r>
      <w:hyperlink r:id="rId16">
        <w:r w:rsidRPr="00B67764">
          <w:rPr>
            <w:rFonts w:ascii="Times New Roman" w:hAnsi="Times New Roman" w:cs="Times New Roman"/>
            <w:sz w:val="28"/>
            <w:szCs w:val="28"/>
          </w:rPr>
          <w:t>"в" пункта 10</w:t>
        </w:r>
      </w:hyperlink>
      <w:r w:rsidRPr="00B67764">
        <w:rPr>
          <w:rFonts w:ascii="Times New Roman" w:hAnsi="Times New Roman" w:cs="Times New Roman"/>
          <w:sz w:val="28"/>
          <w:szCs w:val="28"/>
        </w:rPr>
        <w:t xml:space="preserve"> Правил формирования, предоставления и распределения субсидий, возврату подлежит объем средств, соответствующий размеру субсидии на софинансирование капитальных вложений в объекты муниципальной собственности, определенный в соответствии с </w:t>
      </w:r>
      <w:hyperlink w:anchor="P44">
        <w:r w:rsidRPr="00B67764">
          <w:rPr>
            <w:rFonts w:ascii="Times New Roman" w:hAnsi="Times New Roman" w:cs="Times New Roman"/>
            <w:sz w:val="28"/>
            <w:szCs w:val="28"/>
          </w:rPr>
          <w:t>абзацем первым</w:t>
        </w:r>
      </w:hyperlink>
      <w:r w:rsidRPr="00B67764">
        <w:rPr>
          <w:rFonts w:ascii="Times New Roman" w:hAnsi="Times New Roman" w:cs="Times New Roman"/>
          <w:sz w:val="28"/>
          <w:szCs w:val="28"/>
        </w:rPr>
        <w:t xml:space="preserve"> настоящего пункта.</w:t>
      </w:r>
    </w:p>
    <w:p w:rsidR="00B67764" w:rsidRPr="00B67764" w:rsidRDefault="00B67764" w:rsidP="00B67764">
      <w:pPr>
        <w:pStyle w:val="ConsPlusNormal"/>
        <w:ind w:firstLine="540"/>
        <w:jc w:val="both"/>
        <w:rPr>
          <w:rFonts w:ascii="Times New Roman" w:hAnsi="Times New Roman" w:cs="Times New Roman"/>
          <w:sz w:val="28"/>
          <w:szCs w:val="28"/>
        </w:rPr>
      </w:pPr>
      <w:bookmarkStart w:id="5" w:name="P46"/>
      <w:bookmarkEnd w:id="5"/>
      <w:r w:rsidRPr="00B67764">
        <w:rPr>
          <w:rFonts w:ascii="Times New Roman" w:hAnsi="Times New Roman" w:cs="Times New Roman"/>
          <w:sz w:val="28"/>
          <w:szCs w:val="28"/>
        </w:rPr>
        <w:t xml:space="preserve">16. Основанием для освобождения муниципальных образований Брянской области от применения мер ответственности, предусмотренных </w:t>
      </w:r>
      <w:hyperlink w:anchor="P43">
        <w:r w:rsidRPr="00B67764">
          <w:rPr>
            <w:rFonts w:ascii="Times New Roman" w:hAnsi="Times New Roman" w:cs="Times New Roman"/>
            <w:sz w:val="28"/>
            <w:szCs w:val="28"/>
          </w:rPr>
          <w:t>пунктами 14</w:t>
        </w:r>
      </w:hyperlink>
      <w:r w:rsidRPr="00B67764">
        <w:rPr>
          <w:rFonts w:ascii="Times New Roman" w:hAnsi="Times New Roman" w:cs="Times New Roman"/>
          <w:sz w:val="28"/>
          <w:szCs w:val="28"/>
        </w:rPr>
        <w:t xml:space="preserve">, </w:t>
      </w:r>
      <w:hyperlink w:anchor="P44">
        <w:r w:rsidRPr="00B67764">
          <w:rPr>
            <w:rFonts w:ascii="Times New Roman" w:hAnsi="Times New Roman" w:cs="Times New Roman"/>
            <w:sz w:val="28"/>
            <w:szCs w:val="28"/>
          </w:rPr>
          <w:t>15</w:t>
        </w:r>
      </w:hyperlink>
      <w:r w:rsidRPr="00B67764">
        <w:rPr>
          <w:rFonts w:ascii="Times New Roman" w:hAnsi="Times New Roman" w:cs="Times New Roman"/>
          <w:sz w:val="28"/>
          <w:szCs w:val="28"/>
        </w:rPr>
        <w:t xml:space="preserve"> настоящего Порядка, является документально подтвержденное наступление обстоятельств непреодолимой силы, установленных </w:t>
      </w:r>
      <w:hyperlink r:id="rId17">
        <w:r w:rsidRPr="00B67764">
          <w:rPr>
            <w:rFonts w:ascii="Times New Roman" w:hAnsi="Times New Roman" w:cs="Times New Roman"/>
            <w:sz w:val="28"/>
            <w:szCs w:val="28"/>
          </w:rPr>
          <w:t>пунктом 20</w:t>
        </w:r>
      </w:hyperlink>
      <w:r w:rsidRPr="00B67764">
        <w:rPr>
          <w:rFonts w:ascii="Times New Roman" w:hAnsi="Times New Roman" w:cs="Times New Roman"/>
          <w:sz w:val="28"/>
          <w:szCs w:val="28"/>
        </w:rPr>
        <w:t xml:space="preserve"> Правил формирования, предоставления и распределения субсидий и препятствующих исполнению соответствующих обязательств.</w:t>
      </w:r>
    </w:p>
    <w:p w:rsidR="00B67764" w:rsidRPr="00B67764" w:rsidRDefault="00B67764" w:rsidP="00B67764">
      <w:pPr>
        <w:pStyle w:val="ConsPlusNormal"/>
        <w:ind w:firstLine="540"/>
        <w:jc w:val="both"/>
        <w:rPr>
          <w:rFonts w:ascii="Times New Roman" w:hAnsi="Times New Roman" w:cs="Times New Roman"/>
          <w:sz w:val="28"/>
          <w:szCs w:val="28"/>
        </w:rPr>
      </w:pPr>
      <w:r w:rsidRPr="00B67764">
        <w:rPr>
          <w:rFonts w:ascii="Times New Roman" w:hAnsi="Times New Roman" w:cs="Times New Roman"/>
          <w:sz w:val="28"/>
          <w:szCs w:val="28"/>
        </w:rPr>
        <w:t xml:space="preserve">17. Органы местного самоуправления муниципальных образований Брянской области обеспечивают целевое и эффективное использование бюджетных средств. Департамент осуществляет </w:t>
      </w:r>
      <w:proofErr w:type="gramStart"/>
      <w:r w:rsidRPr="00B67764">
        <w:rPr>
          <w:rFonts w:ascii="Times New Roman" w:hAnsi="Times New Roman" w:cs="Times New Roman"/>
          <w:sz w:val="28"/>
          <w:szCs w:val="28"/>
        </w:rPr>
        <w:t>контроль за</w:t>
      </w:r>
      <w:proofErr w:type="gramEnd"/>
      <w:r w:rsidRPr="00B67764">
        <w:rPr>
          <w:rFonts w:ascii="Times New Roman" w:hAnsi="Times New Roman" w:cs="Times New Roman"/>
          <w:sz w:val="28"/>
          <w:szCs w:val="28"/>
        </w:rPr>
        <w:t xml:space="preserve"> целевым использованием бюджетных средств.</w:t>
      </w:r>
    </w:p>
    <w:p w:rsidR="00B67764" w:rsidRPr="00B67764" w:rsidRDefault="00B67764" w:rsidP="00B67764">
      <w:pPr>
        <w:pStyle w:val="ConsPlusNormal"/>
        <w:ind w:firstLine="540"/>
        <w:jc w:val="both"/>
        <w:rPr>
          <w:rFonts w:ascii="Times New Roman" w:hAnsi="Times New Roman" w:cs="Times New Roman"/>
          <w:sz w:val="28"/>
          <w:szCs w:val="28"/>
        </w:rPr>
      </w:pPr>
      <w:r w:rsidRPr="00B67764">
        <w:rPr>
          <w:rFonts w:ascii="Times New Roman" w:hAnsi="Times New Roman" w:cs="Times New Roman"/>
          <w:sz w:val="28"/>
          <w:szCs w:val="28"/>
        </w:rPr>
        <w:t xml:space="preserve">18. В случае нецелевого использования субсидии и (или) нарушения муниципальным образованием Брянской области условий ее предоставления, в том числе невозврата муниципальным образованием Брянской области средств в областной бюджет в соответствии с </w:t>
      </w:r>
      <w:hyperlink w:anchor="P44">
        <w:r w:rsidRPr="00B67764">
          <w:rPr>
            <w:rFonts w:ascii="Times New Roman" w:hAnsi="Times New Roman" w:cs="Times New Roman"/>
            <w:sz w:val="28"/>
            <w:szCs w:val="28"/>
          </w:rPr>
          <w:t>пунктами 15</w:t>
        </w:r>
      </w:hyperlink>
      <w:r w:rsidRPr="00B67764">
        <w:rPr>
          <w:rFonts w:ascii="Times New Roman" w:hAnsi="Times New Roman" w:cs="Times New Roman"/>
          <w:sz w:val="28"/>
          <w:szCs w:val="28"/>
        </w:rPr>
        <w:t xml:space="preserve">, </w:t>
      </w:r>
      <w:hyperlink w:anchor="P46">
        <w:r w:rsidRPr="00B67764">
          <w:rPr>
            <w:rFonts w:ascii="Times New Roman" w:hAnsi="Times New Roman" w:cs="Times New Roman"/>
            <w:sz w:val="28"/>
            <w:szCs w:val="28"/>
          </w:rPr>
          <w:t>16</w:t>
        </w:r>
      </w:hyperlink>
      <w:r w:rsidRPr="00B67764">
        <w:rPr>
          <w:rFonts w:ascii="Times New Roman" w:hAnsi="Times New Roman" w:cs="Times New Roman"/>
          <w:sz w:val="28"/>
          <w:szCs w:val="28"/>
        </w:rPr>
        <w:t xml:space="preserve"> настоящего Порядка, к нему применяются бюджетные меры принуждения, предусмотренные бюджетным законодательством Российской Федерации.</w:t>
      </w:r>
    </w:p>
    <w:p w:rsidR="00B67764" w:rsidRPr="00B67764" w:rsidRDefault="00B67764" w:rsidP="00B67764">
      <w:pPr>
        <w:pStyle w:val="ConsPlusNormal"/>
        <w:ind w:firstLine="540"/>
        <w:jc w:val="both"/>
        <w:rPr>
          <w:rFonts w:ascii="Times New Roman" w:hAnsi="Times New Roman" w:cs="Times New Roman"/>
          <w:sz w:val="28"/>
          <w:szCs w:val="28"/>
        </w:rPr>
      </w:pPr>
      <w:r w:rsidRPr="00B67764">
        <w:rPr>
          <w:rFonts w:ascii="Times New Roman" w:hAnsi="Times New Roman" w:cs="Times New Roman"/>
          <w:sz w:val="28"/>
          <w:szCs w:val="28"/>
        </w:rPr>
        <w:t>Решения о приостановлении перечисления (сокращении объема) субсидии не принимаются в случае, если условия предоставления субсидии были не выполнены в силу обстоятельств непреодолимой силы.</w:t>
      </w:r>
    </w:p>
    <w:p w:rsidR="00B67764" w:rsidRPr="00B67764" w:rsidRDefault="00B67764" w:rsidP="00B67764">
      <w:pPr>
        <w:pStyle w:val="ConsPlusNormal"/>
        <w:ind w:firstLine="540"/>
        <w:jc w:val="both"/>
        <w:rPr>
          <w:rFonts w:ascii="Times New Roman" w:hAnsi="Times New Roman" w:cs="Times New Roman"/>
          <w:sz w:val="28"/>
          <w:szCs w:val="28"/>
        </w:rPr>
      </w:pPr>
      <w:r w:rsidRPr="00B67764">
        <w:rPr>
          <w:rFonts w:ascii="Times New Roman" w:hAnsi="Times New Roman" w:cs="Times New Roman"/>
          <w:sz w:val="28"/>
          <w:szCs w:val="28"/>
        </w:rPr>
        <w:t xml:space="preserve">19. Ответственность за достоверность представляемых сведений (документов) и соблюдение условий предоставления субсидий возлагается на органы местного самоуправления муниципального образований Брянской </w:t>
      </w:r>
      <w:r w:rsidRPr="00B67764">
        <w:rPr>
          <w:rFonts w:ascii="Times New Roman" w:hAnsi="Times New Roman" w:cs="Times New Roman"/>
          <w:sz w:val="28"/>
          <w:szCs w:val="28"/>
        </w:rPr>
        <w:lastRenderedPageBreak/>
        <w:t>области.</w:t>
      </w:r>
    </w:p>
    <w:p w:rsidR="00B67764" w:rsidRPr="00B67764" w:rsidRDefault="00B67764" w:rsidP="00B67764">
      <w:pPr>
        <w:pStyle w:val="ConsPlusNormal"/>
        <w:jc w:val="both"/>
        <w:rPr>
          <w:rFonts w:ascii="Times New Roman" w:hAnsi="Times New Roman" w:cs="Times New Roman"/>
          <w:sz w:val="28"/>
          <w:szCs w:val="28"/>
        </w:rPr>
      </w:pPr>
    </w:p>
    <w:p w:rsidR="00B67764" w:rsidRPr="00B67764" w:rsidRDefault="00B67764" w:rsidP="00B67764">
      <w:pPr>
        <w:pStyle w:val="ConsPlusTitle"/>
        <w:jc w:val="center"/>
        <w:outlineLvl w:val="1"/>
        <w:rPr>
          <w:rFonts w:ascii="Times New Roman" w:hAnsi="Times New Roman" w:cs="Times New Roman"/>
          <w:sz w:val="28"/>
          <w:szCs w:val="28"/>
        </w:rPr>
      </w:pPr>
      <w:r w:rsidRPr="00B67764">
        <w:rPr>
          <w:rFonts w:ascii="Times New Roman" w:hAnsi="Times New Roman" w:cs="Times New Roman"/>
          <w:sz w:val="28"/>
          <w:szCs w:val="28"/>
        </w:rPr>
        <w:t>Методика</w:t>
      </w:r>
    </w:p>
    <w:p w:rsidR="00B67764" w:rsidRPr="00B67764" w:rsidRDefault="00B67764" w:rsidP="00B67764">
      <w:pPr>
        <w:pStyle w:val="ConsPlusTitle"/>
        <w:jc w:val="center"/>
        <w:rPr>
          <w:rFonts w:ascii="Times New Roman" w:hAnsi="Times New Roman" w:cs="Times New Roman"/>
          <w:sz w:val="28"/>
          <w:szCs w:val="28"/>
        </w:rPr>
      </w:pPr>
      <w:r w:rsidRPr="00B67764">
        <w:rPr>
          <w:rFonts w:ascii="Times New Roman" w:hAnsi="Times New Roman" w:cs="Times New Roman"/>
          <w:sz w:val="28"/>
          <w:szCs w:val="28"/>
        </w:rPr>
        <w:t>распределения субсидий бюджетам муниципальных образований</w:t>
      </w:r>
    </w:p>
    <w:p w:rsidR="00B67764" w:rsidRPr="00B67764" w:rsidRDefault="00B67764" w:rsidP="00B67764">
      <w:pPr>
        <w:pStyle w:val="ConsPlusTitle"/>
        <w:jc w:val="center"/>
        <w:rPr>
          <w:rFonts w:ascii="Times New Roman" w:hAnsi="Times New Roman" w:cs="Times New Roman"/>
          <w:sz w:val="28"/>
          <w:szCs w:val="28"/>
        </w:rPr>
      </w:pPr>
      <w:r w:rsidRPr="00B67764">
        <w:rPr>
          <w:rFonts w:ascii="Times New Roman" w:hAnsi="Times New Roman" w:cs="Times New Roman"/>
          <w:sz w:val="28"/>
          <w:szCs w:val="28"/>
        </w:rPr>
        <w:t xml:space="preserve">на развитие транспортной инфраструктуры на </w:t>
      </w:r>
      <w:proofErr w:type="gramStart"/>
      <w:r w:rsidRPr="00B67764">
        <w:rPr>
          <w:rFonts w:ascii="Times New Roman" w:hAnsi="Times New Roman" w:cs="Times New Roman"/>
          <w:sz w:val="28"/>
          <w:szCs w:val="28"/>
        </w:rPr>
        <w:t>сельских</w:t>
      </w:r>
      <w:proofErr w:type="gramEnd"/>
    </w:p>
    <w:p w:rsidR="00B67764" w:rsidRPr="00B67764" w:rsidRDefault="00B67764" w:rsidP="00B67764">
      <w:pPr>
        <w:pStyle w:val="ConsPlusTitle"/>
        <w:jc w:val="center"/>
        <w:rPr>
          <w:rFonts w:ascii="Times New Roman" w:hAnsi="Times New Roman" w:cs="Times New Roman"/>
          <w:sz w:val="28"/>
          <w:szCs w:val="28"/>
        </w:rPr>
      </w:pPr>
      <w:proofErr w:type="gramStart"/>
      <w:r w:rsidRPr="00B67764">
        <w:rPr>
          <w:rFonts w:ascii="Times New Roman" w:hAnsi="Times New Roman" w:cs="Times New Roman"/>
          <w:sz w:val="28"/>
          <w:szCs w:val="28"/>
        </w:rPr>
        <w:t>территориях</w:t>
      </w:r>
      <w:proofErr w:type="gramEnd"/>
      <w:r w:rsidRPr="00B67764">
        <w:rPr>
          <w:rFonts w:ascii="Times New Roman" w:hAnsi="Times New Roman" w:cs="Times New Roman"/>
          <w:sz w:val="28"/>
          <w:szCs w:val="28"/>
        </w:rPr>
        <w:t xml:space="preserve"> в рамках регионального проекта "Развитие</w:t>
      </w:r>
    </w:p>
    <w:p w:rsidR="00B67764" w:rsidRPr="00B67764" w:rsidRDefault="00B67764" w:rsidP="00B67764">
      <w:pPr>
        <w:pStyle w:val="ConsPlusTitle"/>
        <w:jc w:val="center"/>
        <w:rPr>
          <w:rFonts w:ascii="Times New Roman" w:hAnsi="Times New Roman" w:cs="Times New Roman"/>
          <w:sz w:val="28"/>
          <w:szCs w:val="28"/>
        </w:rPr>
      </w:pPr>
      <w:r w:rsidRPr="00B67764">
        <w:rPr>
          <w:rFonts w:ascii="Times New Roman" w:hAnsi="Times New Roman" w:cs="Times New Roman"/>
          <w:sz w:val="28"/>
          <w:szCs w:val="28"/>
        </w:rPr>
        <w:t>транспортной инфраструктуры на сельских территориях</w:t>
      </w:r>
    </w:p>
    <w:p w:rsidR="00B67764" w:rsidRPr="00B67764" w:rsidRDefault="00B67764" w:rsidP="00B67764">
      <w:pPr>
        <w:pStyle w:val="ConsPlusTitle"/>
        <w:jc w:val="center"/>
        <w:rPr>
          <w:rFonts w:ascii="Times New Roman" w:hAnsi="Times New Roman" w:cs="Times New Roman"/>
          <w:sz w:val="28"/>
          <w:szCs w:val="28"/>
        </w:rPr>
      </w:pPr>
      <w:r w:rsidRPr="00B67764">
        <w:rPr>
          <w:rFonts w:ascii="Times New Roman" w:hAnsi="Times New Roman" w:cs="Times New Roman"/>
          <w:sz w:val="28"/>
          <w:szCs w:val="28"/>
        </w:rPr>
        <w:t>(Брянская область)" подпрограммы "Создание и развитие</w:t>
      </w:r>
    </w:p>
    <w:p w:rsidR="00B67764" w:rsidRPr="00B67764" w:rsidRDefault="00B67764" w:rsidP="00B67764">
      <w:pPr>
        <w:pStyle w:val="ConsPlusTitle"/>
        <w:jc w:val="center"/>
        <w:rPr>
          <w:rFonts w:ascii="Times New Roman" w:hAnsi="Times New Roman" w:cs="Times New Roman"/>
          <w:sz w:val="28"/>
          <w:szCs w:val="28"/>
        </w:rPr>
      </w:pPr>
      <w:r w:rsidRPr="00B67764">
        <w:rPr>
          <w:rFonts w:ascii="Times New Roman" w:hAnsi="Times New Roman" w:cs="Times New Roman"/>
          <w:sz w:val="28"/>
          <w:szCs w:val="28"/>
        </w:rPr>
        <w:t>инфраструктуры на сельских территориях" государственной</w:t>
      </w:r>
    </w:p>
    <w:p w:rsidR="00B67764" w:rsidRPr="00B67764" w:rsidRDefault="00B67764" w:rsidP="00B67764">
      <w:pPr>
        <w:pStyle w:val="ConsPlusTitle"/>
        <w:jc w:val="center"/>
        <w:rPr>
          <w:rFonts w:ascii="Times New Roman" w:hAnsi="Times New Roman" w:cs="Times New Roman"/>
          <w:sz w:val="28"/>
          <w:szCs w:val="28"/>
        </w:rPr>
      </w:pPr>
      <w:r w:rsidRPr="00B67764">
        <w:rPr>
          <w:rFonts w:ascii="Times New Roman" w:hAnsi="Times New Roman" w:cs="Times New Roman"/>
          <w:sz w:val="28"/>
          <w:szCs w:val="28"/>
        </w:rPr>
        <w:t xml:space="preserve">программы "Комплексное развитие </w:t>
      </w:r>
      <w:proofErr w:type="gramStart"/>
      <w:r w:rsidRPr="00B67764">
        <w:rPr>
          <w:rFonts w:ascii="Times New Roman" w:hAnsi="Times New Roman" w:cs="Times New Roman"/>
          <w:sz w:val="28"/>
          <w:szCs w:val="28"/>
        </w:rPr>
        <w:t>сельских</w:t>
      </w:r>
      <w:proofErr w:type="gramEnd"/>
    </w:p>
    <w:p w:rsidR="00B67764" w:rsidRPr="00B67764" w:rsidRDefault="00B67764" w:rsidP="00B67764">
      <w:pPr>
        <w:pStyle w:val="ConsPlusTitle"/>
        <w:jc w:val="center"/>
        <w:rPr>
          <w:rFonts w:ascii="Times New Roman" w:hAnsi="Times New Roman" w:cs="Times New Roman"/>
          <w:sz w:val="28"/>
          <w:szCs w:val="28"/>
        </w:rPr>
      </w:pPr>
      <w:r w:rsidRPr="00B67764">
        <w:rPr>
          <w:rFonts w:ascii="Times New Roman" w:hAnsi="Times New Roman" w:cs="Times New Roman"/>
          <w:sz w:val="28"/>
          <w:szCs w:val="28"/>
        </w:rPr>
        <w:t>территорий Брянской области"</w:t>
      </w:r>
    </w:p>
    <w:p w:rsidR="00B67764" w:rsidRPr="00B67764" w:rsidRDefault="00B67764" w:rsidP="00B67764">
      <w:pPr>
        <w:pStyle w:val="ConsPlusNormal"/>
        <w:jc w:val="both"/>
        <w:rPr>
          <w:rFonts w:ascii="Times New Roman" w:hAnsi="Times New Roman" w:cs="Times New Roman"/>
          <w:sz w:val="28"/>
          <w:szCs w:val="28"/>
        </w:rPr>
      </w:pPr>
    </w:p>
    <w:p w:rsidR="00B67764" w:rsidRPr="00B67764" w:rsidRDefault="00B67764" w:rsidP="00B67764">
      <w:pPr>
        <w:pStyle w:val="ConsPlusNormal"/>
        <w:ind w:firstLine="540"/>
        <w:jc w:val="both"/>
        <w:rPr>
          <w:rFonts w:ascii="Times New Roman" w:hAnsi="Times New Roman" w:cs="Times New Roman"/>
          <w:sz w:val="28"/>
          <w:szCs w:val="28"/>
        </w:rPr>
      </w:pPr>
      <w:r w:rsidRPr="00B67764">
        <w:rPr>
          <w:rFonts w:ascii="Times New Roman" w:hAnsi="Times New Roman" w:cs="Times New Roman"/>
          <w:sz w:val="28"/>
          <w:szCs w:val="28"/>
        </w:rPr>
        <w:t>Распределение субсидий на развитие транспортной инфраструктуры на сельских территориях в рамках регионального проекта "Развитие транспортной инфраструктуры на сельских территориях (Брянская область)" подпрограммы "Создание и развитие инфраструктуры на сельских территориях" государственной программы "Комплексное развитие сельских территорий Брянской области" осуществляется по формуле:</w:t>
      </w:r>
    </w:p>
    <w:p w:rsidR="00B67764" w:rsidRPr="00B67764" w:rsidRDefault="00B67764" w:rsidP="00B67764">
      <w:pPr>
        <w:pStyle w:val="ConsPlusNormal"/>
        <w:jc w:val="both"/>
        <w:rPr>
          <w:rFonts w:ascii="Times New Roman" w:hAnsi="Times New Roman" w:cs="Times New Roman"/>
          <w:sz w:val="28"/>
          <w:szCs w:val="28"/>
        </w:rPr>
      </w:pPr>
    </w:p>
    <w:p w:rsidR="00B67764" w:rsidRPr="00B67764" w:rsidRDefault="00B67764" w:rsidP="00B67764">
      <w:pPr>
        <w:pStyle w:val="ConsPlusNormal"/>
        <w:jc w:val="center"/>
        <w:rPr>
          <w:rFonts w:ascii="Times New Roman" w:hAnsi="Times New Roman" w:cs="Times New Roman"/>
          <w:sz w:val="28"/>
          <w:szCs w:val="28"/>
        </w:rPr>
      </w:pPr>
      <w:proofErr w:type="spellStart"/>
      <w:r w:rsidRPr="00B67764">
        <w:rPr>
          <w:rFonts w:ascii="Times New Roman" w:hAnsi="Times New Roman" w:cs="Times New Roman"/>
          <w:sz w:val="28"/>
          <w:szCs w:val="28"/>
        </w:rPr>
        <w:t>C</w:t>
      </w:r>
      <w:r w:rsidRPr="00B67764">
        <w:rPr>
          <w:rFonts w:ascii="Times New Roman" w:hAnsi="Times New Roman" w:cs="Times New Roman"/>
          <w:sz w:val="28"/>
          <w:szCs w:val="28"/>
          <w:vertAlign w:val="subscript"/>
        </w:rPr>
        <w:t>i</w:t>
      </w:r>
      <w:proofErr w:type="spellEnd"/>
      <w:r w:rsidRPr="00B67764">
        <w:rPr>
          <w:rFonts w:ascii="Times New Roman" w:hAnsi="Times New Roman" w:cs="Times New Roman"/>
          <w:sz w:val="28"/>
          <w:szCs w:val="28"/>
        </w:rPr>
        <w:t xml:space="preserve"> = (</w:t>
      </w:r>
      <w:proofErr w:type="spellStart"/>
      <w:r w:rsidRPr="00B67764">
        <w:rPr>
          <w:rFonts w:ascii="Times New Roman" w:hAnsi="Times New Roman" w:cs="Times New Roman"/>
          <w:sz w:val="28"/>
          <w:szCs w:val="28"/>
        </w:rPr>
        <w:t>X</w:t>
      </w:r>
      <w:r w:rsidRPr="00B67764">
        <w:rPr>
          <w:rFonts w:ascii="Times New Roman" w:hAnsi="Times New Roman" w:cs="Times New Roman"/>
          <w:sz w:val="28"/>
          <w:szCs w:val="28"/>
          <w:vertAlign w:val="subscript"/>
        </w:rPr>
        <w:t>i</w:t>
      </w:r>
      <w:proofErr w:type="spellEnd"/>
      <w:r w:rsidRPr="00B67764">
        <w:rPr>
          <w:rFonts w:ascii="Times New Roman" w:hAnsi="Times New Roman" w:cs="Times New Roman"/>
          <w:sz w:val="28"/>
          <w:szCs w:val="28"/>
        </w:rPr>
        <w:t xml:space="preserve"> - </w:t>
      </w:r>
      <w:proofErr w:type="spellStart"/>
      <w:r w:rsidRPr="00B67764">
        <w:rPr>
          <w:rFonts w:ascii="Times New Roman" w:hAnsi="Times New Roman" w:cs="Times New Roman"/>
          <w:sz w:val="28"/>
          <w:szCs w:val="28"/>
        </w:rPr>
        <w:t>I</w:t>
      </w:r>
      <w:r w:rsidRPr="00B67764">
        <w:rPr>
          <w:rFonts w:ascii="Times New Roman" w:hAnsi="Times New Roman" w:cs="Times New Roman"/>
          <w:sz w:val="28"/>
          <w:szCs w:val="28"/>
          <w:vertAlign w:val="subscript"/>
        </w:rPr>
        <w:t>i</w:t>
      </w:r>
      <w:proofErr w:type="spellEnd"/>
      <w:r w:rsidRPr="00B67764">
        <w:rPr>
          <w:rFonts w:ascii="Times New Roman" w:hAnsi="Times New Roman" w:cs="Times New Roman"/>
          <w:sz w:val="28"/>
          <w:szCs w:val="28"/>
        </w:rPr>
        <w:t xml:space="preserve">) x </w:t>
      </w:r>
      <w:proofErr w:type="spellStart"/>
      <w:r w:rsidRPr="00B67764">
        <w:rPr>
          <w:rFonts w:ascii="Times New Roman" w:hAnsi="Times New Roman" w:cs="Times New Roman"/>
          <w:sz w:val="28"/>
          <w:szCs w:val="28"/>
        </w:rPr>
        <w:t>Y</w:t>
      </w:r>
      <w:r w:rsidRPr="00B67764">
        <w:rPr>
          <w:rFonts w:ascii="Times New Roman" w:hAnsi="Times New Roman" w:cs="Times New Roman"/>
          <w:sz w:val="28"/>
          <w:szCs w:val="28"/>
          <w:vertAlign w:val="subscript"/>
        </w:rPr>
        <w:t>i</w:t>
      </w:r>
      <w:proofErr w:type="spellEnd"/>
      <w:r w:rsidRPr="00B67764">
        <w:rPr>
          <w:rFonts w:ascii="Times New Roman" w:hAnsi="Times New Roman" w:cs="Times New Roman"/>
          <w:sz w:val="28"/>
          <w:szCs w:val="28"/>
        </w:rPr>
        <w:t>, где:</w:t>
      </w:r>
    </w:p>
    <w:p w:rsidR="00B67764" w:rsidRPr="00B67764" w:rsidRDefault="00B67764" w:rsidP="00B67764">
      <w:pPr>
        <w:pStyle w:val="ConsPlusNormal"/>
        <w:jc w:val="both"/>
        <w:rPr>
          <w:rFonts w:ascii="Times New Roman" w:hAnsi="Times New Roman" w:cs="Times New Roman"/>
          <w:sz w:val="28"/>
          <w:szCs w:val="28"/>
        </w:rPr>
      </w:pPr>
    </w:p>
    <w:p w:rsidR="00B67764" w:rsidRPr="00B67764" w:rsidRDefault="00B67764" w:rsidP="00B67764">
      <w:pPr>
        <w:pStyle w:val="ConsPlusNormal"/>
        <w:ind w:firstLine="540"/>
        <w:jc w:val="both"/>
        <w:rPr>
          <w:rFonts w:ascii="Times New Roman" w:hAnsi="Times New Roman" w:cs="Times New Roman"/>
          <w:sz w:val="28"/>
          <w:szCs w:val="28"/>
        </w:rPr>
      </w:pPr>
      <w:proofErr w:type="spellStart"/>
      <w:r w:rsidRPr="00B67764">
        <w:rPr>
          <w:rFonts w:ascii="Times New Roman" w:hAnsi="Times New Roman" w:cs="Times New Roman"/>
          <w:sz w:val="28"/>
          <w:szCs w:val="28"/>
        </w:rPr>
        <w:t>C</w:t>
      </w:r>
      <w:r w:rsidRPr="00B67764">
        <w:rPr>
          <w:rFonts w:ascii="Times New Roman" w:hAnsi="Times New Roman" w:cs="Times New Roman"/>
          <w:sz w:val="28"/>
          <w:szCs w:val="28"/>
          <w:vertAlign w:val="subscript"/>
        </w:rPr>
        <w:t>i</w:t>
      </w:r>
      <w:proofErr w:type="spellEnd"/>
      <w:r w:rsidRPr="00B67764">
        <w:rPr>
          <w:rFonts w:ascii="Times New Roman" w:hAnsi="Times New Roman" w:cs="Times New Roman"/>
          <w:sz w:val="28"/>
          <w:szCs w:val="28"/>
        </w:rPr>
        <w:t xml:space="preserve"> - размер субсидии, предоставляемой бюджету i-</w:t>
      </w:r>
      <w:proofErr w:type="spellStart"/>
      <w:r w:rsidRPr="00B67764">
        <w:rPr>
          <w:rFonts w:ascii="Times New Roman" w:hAnsi="Times New Roman" w:cs="Times New Roman"/>
          <w:sz w:val="28"/>
          <w:szCs w:val="28"/>
        </w:rPr>
        <w:t>го</w:t>
      </w:r>
      <w:proofErr w:type="spellEnd"/>
      <w:r w:rsidRPr="00B67764">
        <w:rPr>
          <w:rFonts w:ascii="Times New Roman" w:hAnsi="Times New Roman" w:cs="Times New Roman"/>
          <w:sz w:val="28"/>
          <w:szCs w:val="28"/>
        </w:rPr>
        <w:t xml:space="preserve"> муниципального образования Брянской области на соответствующий финансовый год;</w:t>
      </w:r>
    </w:p>
    <w:p w:rsidR="00B67764" w:rsidRPr="00B67764" w:rsidRDefault="00B67764" w:rsidP="00B67764">
      <w:pPr>
        <w:pStyle w:val="ConsPlusNormal"/>
        <w:ind w:firstLine="540"/>
        <w:jc w:val="both"/>
        <w:rPr>
          <w:rFonts w:ascii="Times New Roman" w:hAnsi="Times New Roman" w:cs="Times New Roman"/>
          <w:sz w:val="28"/>
          <w:szCs w:val="28"/>
        </w:rPr>
      </w:pPr>
      <w:proofErr w:type="spellStart"/>
      <w:r w:rsidRPr="00B67764">
        <w:rPr>
          <w:rFonts w:ascii="Times New Roman" w:hAnsi="Times New Roman" w:cs="Times New Roman"/>
          <w:sz w:val="28"/>
          <w:szCs w:val="28"/>
        </w:rPr>
        <w:t>X</w:t>
      </w:r>
      <w:r w:rsidRPr="00B67764">
        <w:rPr>
          <w:rFonts w:ascii="Times New Roman" w:hAnsi="Times New Roman" w:cs="Times New Roman"/>
          <w:sz w:val="28"/>
          <w:szCs w:val="28"/>
          <w:vertAlign w:val="subscript"/>
        </w:rPr>
        <w:t>i</w:t>
      </w:r>
      <w:proofErr w:type="spellEnd"/>
      <w:r w:rsidRPr="00B67764">
        <w:rPr>
          <w:rFonts w:ascii="Times New Roman" w:hAnsi="Times New Roman" w:cs="Times New Roman"/>
          <w:sz w:val="28"/>
          <w:szCs w:val="28"/>
        </w:rPr>
        <w:t xml:space="preserve"> - стоимость строительства (реконструкции), капитального ремонта и ремонта автомобильной дороги, отобранной Министерством сельского хозяйства Российской Федерации, i-</w:t>
      </w:r>
      <w:proofErr w:type="spellStart"/>
      <w:r w:rsidRPr="00B67764">
        <w:rPr>
          <w:rFonts w:ascii="Times New Roman" w:hAnsi="Times New Roman" w:cs="Times New Roman"/>
          <w:sz w:val="28"/>
          <w:szCs w:val="28"/>
        </w:rPr>
        <w:t>го</w:t>
      </w:r>
      <w:proofErr w:type="spellEnd"/>
      <w:r w:rsidRPr="00B67764">
        <w:rPr>
          <w:rFonts w:ascii="Times New Roman" w:hAnsi="Times New Roman" w:cs="Times New Roman"/>
          <w:sz w:val="28"/>
          <w:szCs w:val="28"/>
        </w:rPr>
        <w:t xml:space="preserve"> муниципального образования Брянской области;</w:t>
      </w:r>
    </w:p>
    <w:p w:rsidR="00B67764" w:rsidRPr="00B67764" w:rsidRDefault="00B67764" w:rsidP="00B67764">
      <w:pPr>
        <w:pStyle w:val="ConsPlusNormal"/>
        <w:ind w:firstLine="540"/>
        <w:jc w:val="both"/>
        <w:rPr>
          <w:rFonts w:ascii="Times New Roman" w:hAnsi="Times New Roman" w:cs="Times New Roman"/>
          <w:sz w:val="28"/>
          <w:szCs w:val="28"/>
        </w:rPr>
      </w:pPr>
      <w:r w:rsidRPr="00B67764">
        <w:rPr>
          <w:rFonts w:ascii="Times New Roman" w:hAnsi="Times New Roman" w:cs="Times New Roman"/>
          <w:sz w:val="28"/>
          <w:szCs w:val="28"/>
        </w:rPr>
        <w:t>I - объем финансирования, предусмотренный на строительство (реконструкцию), капитальный ремонт и ремонт автомобильной дороги за счет внебюджетных источников;</w:t>
      </w:r>
    </w:p>
    <w:p w:rsidR="00B67764" w:rsidRPr="00B67764" w:rsidRDefault="00B67764" w:rsidP="00B67764">
      <w:pPr>
        <w:pStyle w:val="ConsPlusNormal"/>
        <w:ind w:firstLine="540"/>
        <w:jc w:val="both"/>
        <w:rPr>
          <w:rFonts w:ascii="Times New Roman" w:hAnsi="Times New Roman" w:cs="Times New Roman"/>
        </w:rPr>
      </w:pPr>
      <w:proofErr w:type="spellStart"/>
      <w:r w:rsidRPr="00B67764">
        <w:rPr>
          <w:rFonts w:ascii="Times New Roman" w:hAnsi="Times New Roman" w:cs="Times New Roman"/>
          <w:sz w:val="28"/>
          <w:szCs w:val="28"/>
        </w:rPr>
        <w:t>Y</w:t>
      </w:r>
      <w:r w:rsidRPr="00B67764">
        <w:rPr>
          <w:rFonts w:ascii="Times New Roman" w:hAnsi="Times New Roman" w:cs="Times New Roman"/>
          <w:sz w:val="28"/>
          <w:szCs w:val="28"/>
          <w:vertAlign w:val="subscript"/>
        </w:rPr>
        <w:t>i</w:t>
      </w:r>
      <w:proofErr w:type="spellEnd"/>
      <w:r w:rsidRPr="00B67764">
        <w:rPr>
          <w:rFonts w:ascii="Times New Roman" w:hAnsi="Times New Roman" w:cs="Times New Roman"/>
          <w:sz w:val="28"/>
          <w:szCs w:val="28"/>
        </w:rPr>
        <w:t xml:space="preserve"> - предельный уровень софинансирования расходного обязательства i-</w:t>
      </w:r>
      <w:proofErr w:type="spellStart"/>
      <w:r w:rsidRPr="00B67764">
        <w:rPr>
          <w:rFonts w:ascii="Times New Roman" w:hAnsi="Times New Roman" w:cs="Times New Roman"/>
          <w:sz w:val="28"/>
          <w:szCs w:val="28"/>
        </w:rPr>
        <w:t>го</w:t>
      </w:r>
      <w:proofErr w:type="spellEnd"/>
      <w:r w:rsidRPr="00B67764">
        <w:rPr>
          <w:rFonts w:ascii="Times New Roman" w:hAnsi="Times New Roman" w:cs="Times New Roman"/>
          <w:sz w:val="28"/>
          <w:szCs w:val="28"/>
        </w:rPr>
        <w:t xml:space="preserve"> муниципального образования Брянской области из областного бюджета на очередной финансовый год (процентов), установленный в соответствии с нормативным правовым актом Правительства Брянской области.</w:t>
      </w:r>
    </w:p>
    <w:p w:rsidR="00B67764" w:rsidRPr="00B67764" w:rsidRDefault="00B67764">
      <w:pPr>
        <w:pStyle w:val="ConsPlusNormal"/>
        <w:jc w:val="both"/>
        <w:rPr>
          <w:rFonts w:ascii="Times New Roman" w:hAnsi="Times New Roman" w:cs="Times New Roman"/>
        </w:rPr>
      </w:pPr>
    </w:p>
    <w:p w:rsidR="00B67764" w:rsidRDefault="00B67764">
      <w:pPr>
        <w:pStyle w:val="ConsPlusNormal"/>
        <w:jc w:val="right"/>
        <w:outlineLvl w:val="1"/>
        <w:rPr>
          <w:rFonts w:ascii="Times New Roman" w:hAnsi="Times New Roman" w:cs="Times New Roman"/>
          <w:sz w:val="28"/>
          <w:szCs w:val="28"/>
        </w:rPr>
        <w:sectPr w:rsidR="00B67764" w:rsidSect="00F043A6">
          <w:pgSz w:w="11906" w:h="16838"/>
          <w:pgMar w:top="1134" w:right="850" w:bottom="1134" w:left="1701" w:header="708" w:footer="708" w:gutter="0"/>
          <w:cols w:space="708"/>
          <w:docGrid w:linePitch="360"/>
        </w:sectPr>
      </w:pPr>
    </w:p>
    <w:p w:rsidR="00B67764" w:rsidRPr="00B67764" w:rsidRDefault="00B67764">
      <w:pPr>
        <w:pStyle w:val="ConsPlusNormal"/>
        <w:jc w:val="right"/>
        <w:outlineLvl w:val="1"/>
        <w:rPr>
          <w:rFonts w:ascii="Times New Roman" w:hAnsi="Times New Roman" w:cs="Times New Roman"/>
          <w:sz w:val="28"/>
          <w:szCs w:val="28"/>
        </w:rPr>
      </w:pPr>
      <w:r w:rsidRPr="00B67764">
        <w:rPr>
          <w:rFonts w:ascii="Times New Roman" w:hAnsi="Times New Roman" w:cs="Times New Roman"/>
          <w:sz w:val="28"/>
          <w:szCs w:val="28"/>
        </w:rPr>
        <w:lastRenderedPageBreak/>
        <w:t>Приложение 1</w:t>
      </w:r>
    </w:p>
    <w:p w:rsidR="00B67764" w:rsidRPr="00B67764" w:rsidRDefault="00B67764">
      <w:pPr>
        <w:pStyle w:val="ConsPlusNormal"/>
        <w:jc w:val="right"/>
        <w:rPr>
          <w:rFonts w:ascii="Times New Roman" w:hAnsi="Times New Roman" w:cs="Times New Roman"/>
          <w:sz w:val="28"/>
          <w:szCs w:val="28"/>
        </w:rPr>
      </w:pPr>
      <w:r w:rsidRPr="00B67764">
        <w:rPr>
          <w:rFonts w:ascii="Times New Roman" w:hAnsi="Times New Roman" w:cs="Times New Roman"/>
          <w:sz w:val="28"/>
          <w:szCs w:val="28"/>
        </w:rPr>
        <w:t>к Порядку предоставления субсидий бюджетам</w:t>
      </w:r>
    </w:p>
    <w:p w:rsidR="00B67764" w:rsidRPr="00B67764" w:rsidRDefault="00B67764">
      <w:pPr>
        <w:pStyle w:val="ConsPlusNormal"/>
        <w:jc w:val="right"/>
        <w:rPr>
          <w:rFonts w:ascii="Times New Roman" w:hAnsi="Times New Roman" w:cs="Times New Roman"/>
          <w:sz w:val="28"/>
          <w:szCs w:val="28"/>
        </w:rPr>
      </w:pPr>
      <w:r w:rsidRPr="00B67764">
        <w:rPr>
          <w:rFonts w:ascii="Times New Roman" w:hAnsi="Times New Roman" w:cs="Times New Roman"/>
          <w:sz w:val="28"/>
          <w:szCs w:val="28"/>
        </w:rPr>
        <w:t>муниципальных образований на развитие</w:t>
      </w:r>
    </w:p>
    <w:p w:rsidR="00B67764" w:rsidRPr="00B67764" w:rsidRDefault="00B67764">
      <w:pPr>
        <w:pStyle w:val="ConsPlusNormal"/>
        <w:jc w:val="right"/>
        <w:rPr>
          <w:rFonts w:ascii="Times New Roman" w:hAnsi="Times New Roman" w:cs="Times New Roman"/>
          <w:sz w:val="28"/>
          <w:szCs w:val="28"/>
        </w:rPr>
      </w:pPr>
      <w:r w:rsidRPr="00B67764">
        <w:rPr>
          <w:rFonts w:ascii="Times New Roman" w:hAnsi="Times New Roman" w:cs="Times New Roman"/>
          <w:sz w:val="28"/>
          <w:szCs w:val="28"/>
        </w:rPr>
        <w:t xml:space="preserve">транспортной инфраструктуры на </w:t>
      </w:r>
      <w:proofErr w:type="gramStart"/>
      <w:r w:rsidRPr="00B67764">
        <w:rPr>
          <w:rFonts w:ascii="Times New Roman" w:hAnsi="Times New Roman" w:cs="Times New Roman"/>
          <w:sz w:val="28"/>
          <w:szCs w:val="28"/>
        </w:rPr>
        <w:t>сельских</w:t>
      </w:r>
      <w:proofErr w:type="gramEnd"/>
    </w:p>
    <w:p w:rsidR="00B67764" w:rsidRPr="00B67764" w:rsidRDefault="00B67764">
      <w:pPr>
        <w:pStyle w:val="ConsPlusNormal"/>
        <w:jc w:val="right"/>
        <w:rPr>
          <w:rFonts w:ascii="Times New Roman" w:hAnsi="Times New Roman" w:cs="Times New Roman"/>
          <w:sz w:val="28"/>
          <w:szCs w:val="28"/>
        </w:rPr>
      </w:pPr>
      <w:proofErr w:type="gramStart"/>
      <w:r w:rsidRPr="00B67764">
        <w:rPr>
          <w:rFonts w:ascii="Times New Roman" w:hAnsi="Times New Roman" w:cs="Times New Roman"/>
          <w:sz w:val="28"/>
          <w:szCs w:val="28"/>
        </w:rPr>
        <w:t>территориях</w:t>
      </w:r>
      <w:proofErr w:type="gramEnd"/>
      <w:r w:rsidRPr="00B67764">
        <w:rPr>
          <w:rFonts w:ascii="Times New Roman" w:hAnsi="Times New Roman" w:cs="Times New Roman"/>
          <w:sz w:val="28"/>
          <w:szCs w:val="28"/>
        </w:rPr>
        <w:t xml:space="preserve"> в рамках регионального проекта</w:t>
      </w:r>
    </w:p>
    <w:p w:rsidR="00B67764" w:rsidRPr="00B67764" w:rsidRDefault="00B67764">
      <w:pPr>
        <w:pStyle w:val="ConsPlusNormal"/>
        <w:jc w:val="right"/>
        <w:rPr>
          <w:rFonts w:ascii="Times New Roman" w:hAnsi="Times New Roman" w:cs="Times New Roman"/>
          <w:sz w:val="28"/>
          <w:szCs w:val="28"/>
        </w:rPr>
      </w:pPr>
      <w:r w:rsidRPr="00B67764">
        <w:rPr>
          <w:rFonts w:ascii="Times New Roman" w:hAnsi="Times New Roman" w:cs="Times New Roman"/>
          <w:sz w:val="28"/>
          <w:szCs w:val="28"/>
        </w:rPr>
        <w:t>"Развитие транспортной инфраструктуры</w:t>
      </w:r>
    </w:p>
    <w:p w:rsidR="00B67764" w:rsidRPr="00B67764" w:rsidRDefault="00B67764">
      <w:pPr>
        <w:pStyle w:val="ConsPlusNormal"/>
        <w:jc w:val="right"/>
        <w:rPr>
          <w:rFonts w:ascii="Times New Roman" w:hAnsi="Times New Roman" w:cs="Times New Roman"/>
          <w:sz w:val="28"/>
          <w:szCs w:val="28"/>
        </w:rPr>
      </w:pPr>
      <w:r w:rsidRPr="00B67764">
        <w:rPr>
          <w:rFonts w:ascii="Times New Roman" w:hAnsi="Times New Roman" w:cs="Times New Roman"/>
          <w:sz w:val="28"/>
          <w:szCs w:val="28"/>
        </w:rPr>
        <w:t>на сельских территориях (Брянская область)"</w:t>
      </w:r>
    </w:p>
    <w:p w:rsidR="00B67764" w:rsidRPr="00B67764" w:rsidRDefault="00B67764">
      <w:pPr>
        <w:pStyle w:val="ConsPlusNormal"/>
        <w:jc w:val="right"/>
        <w:rPr>
          <w:rFonts w:ascii="Times New Roman" w:hAnsi="Times New Roman" w:cs="Times New Roman"/>
          <w:sz w:val="28"/>
          <w:szCs w:val="28"/>
        </w:rPr>
      </w:pPr>
      <w:r w:rsidRPr="00B67764">
        <w:rPr>
          <w:rFonts w:ascii="Times New Roman" w:hAnsi="Times New Roman" w:cs="Times New Roman"/>
          <w:sz w:val="28"/>
          <w:szCs w:val="28"/>
        </w:rPr>
        <w:t>подпрограммы "Создание и развитие инфраструктуры</w:t>
      </w:r>
    </w:p>
    <w:p w:rsidR="00B67764" w:rsidRPr="00B67764" w:rsidRDefault="00B67764">
      <w:pPr>
        <w:pStyle w:val="ConsPlusNormal"/>
        <w:jc w:val="right"/>
        <w:rPr>
          <w:rFonts w:ascii="Times New Roman" w:hAnsi="Times New Roman" w:cs="Times New Roman"/>
          <w:sz w:val="28"/>
          <w:szCs w:val="28"/>
        </w:rPr>
      </w:pPr>
      <w:r w:rsidRPr="00B67764">
        <w:rPr>
          <w:rFonts w:ascii="Times New Roman" w:hAnsi="Times New Roman" w:cs="Times New Roman"/>
          <w:sz w:val="28"/>
          <w:szCs w:val="28"/>
        </w:rPr>
        <w:t xml:space="preserve">на сельских территориях" </w:t>
      </w:r>
      <w:proofErr w:type="gramStart"/>
      <w:r w:rsidRPr="00B67764">
        <w:rPr>
          <w:rFonts w:ascii="Times New Roman" w:hAnsi="Times New Roman" w:cs="Times New Roman"/>
          <w:sz w:val="28"/>
          <w:szCs w:val="28"/>
        </w:rPr>
        <w:t>государственной</w:t>
      </w:r>
      <w:proofErr w:type="gramEnd"/>
    </w:p>
    <w:p w:rsidR="00B67764" w:rsidRPr="00B67764" w:rsidRDefault="00B67764">
      <w:pPr>
        <w:pStyle w:val="ConsPlusNormal"/>
        <w:jc w:val="right"/>
        <w:rPr>
          <w:rFonts w:ascii="Times New Roman" w:hAnsi="Times New Roman" w:cs="Times New Roman"/>
        </w:rPr>
      </w:pPr>
      <w:r w:rsidRPr="00B67764">
        <w:rPr>
          <w:rFonts w:ascii="Times New Roman" w:hAnsi="Times New Roman" w:cs="Times New Roman"/>
          <w:sz w:val="28"/>
          <w:szCs w:val="28"/>
        </w:rPr>
        <w:t xml:space="preserve">программы "Комплексное развитие </w:t>
      </w:r>
      <w:proofErr w:type="gramStart"/>
      <w:r w:rsidRPr="00B67764">
        <w:rPr>
          <w:rFonts w:ascii="Times New Roman" w:hAnsi="Times New Roman" w:cs="Times New Roman"/>
          <w:sz w:val="28"/>
          <w:szCs w:val="28"/>
        </w:rPr>
        <w:t>сельских</w:t>
      </w:r>
      <w:proofErr w:type="gramEnd"/>
    </w:p>
    <w:p w:rsidR="00B67764" w:rsidRPr="00B67764" w:rsidRDefault="00B67764">
      <w:pPr>
        <w:pStyle w:val="ConsPlusNormal"/>
        <w:jc w:val="right"/>
        <w:rPr>
          <w:rFonts w:ascii="Times New Roman" w:hAnsi="Times New Roman" w:cs="Times New Roman"/>
        </w:rPr>
      </w:pPr>
      <w:r w:rsidRPr="00B67764">
        <w:rPr>
          <w:rFonts w:ascii="Times New Roman" w:hAnsi="Times New Roman" w:cs="Times New Roman"/>
        </w:rPr>
        <w:t>территорий Брянской области"</w:t>
      </w:r>
    </w:p>
    <w:p w:rsidR="00B67764" w:rsidRPr="00B67764" w:rsidRDefault="00B67764">
      <w:pPr>
        <w:pStyle w:val="ConsPlusNormal"/>
        <w:jc w:val="both"/>
        <w:rPr>
          <w:rFonts w:ascii="Times New Roman" w:hAnsi="Times New Roman" w:cs="Times New Roman"/>
        </w:rPr>
      </w:pPr>
    </w:p>
    <w:p w:rsidR="00B67764" w:rsidRPr="00B67764" w:rsidRDefault="00B67764">
      <w:pPr>
        <w:pStyle w:val="ConsPlusNormal"/>
        <w:ind w:firstLine="540"/>
        <w:jc w:val="both"/>
        <w:rPr>
          <w:rFonts w:ascii="Times New Roman" w:hAnsi="Times New Roman" w:cs="Times New Roman"/>
        </w:rPr>
      </w:pPr>
      <w:r w:rsidRPr="00B67764">
        <w:rPr>
          <w:rFonts w:ascii="Times New Roman" w:hAnsi="Times New Roman" w:cs="Times New Roman"/>
        </w:rPr>
        <w:t>Представляется в ГКУ "Управление автомобильных дорог Брянской области" ежемесячно</w:t>
      </w:r>
    </w:p>
    <w:p w:rsidR="00B67764" w:rsidRPr="00B67764" w:rsidRDefault="00B67764">
      <w:pPr>
        <w:pStyle w:val="ConsPlusNormal"/>
        <w:spacing w:before="200"/>
        <w:jc w:val="both"/>
        <w:rPr>
          <w:rFonts w:ascii="Times New Roman" w:hAnsi="Times New Roman" w:cs="Times New Roman"/>
        </w:rPr>
      </w:pPr>
      <w:r w:rsidRPr="00B67764">
        <w:rPr>
          <w:rFonts w:ascii="Times New Roman" w:hAnsi="Times New Roman" w:cs="Times New Roman"/>
        </w:rPr>
        <w:t>до 25-го числа текущего месяца.</w:t>
      </w:r>
    </w:p>
    <w:p w:rsidR="00B67764" w:rsidRPr="00B67764" w:rsidRDefault="00B67764">
      <w:pPr>
        <w:pStyle w:val="ConsPlusNormal"/>
        <w:jc w:val="both"/>
        <w:rPr>
          <w:rFonts w:ascii="Times New Roman" w:hAnsi="Times New Roman" w:cs="Times New Roman"/>
        </w:rPr>
      </w:pPr>
    </w:p>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ЗАЯВКА</w:t>
      </w:r>
    </w:p>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в кассовый план перечисления субсидий, выделенных</w:t>
      </w:r>
    </w:p>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на строительство (реконструкцию), капитальный ремонт и</w:t>
      </w:r>
    </w:p>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ремонт автомобильных дорог</w:t>
      </w:r>
    </w:p>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на _______________</w:t>
      </w:r>
    </w:p>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(месяц, год)</w:t>
      </w:r>
    </w:p>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___________________________________________________________</w:t>
      </w:r>
    </w:p>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(наименование муниципального образования Брянской области)</w:t>
      </w:r>
    </w:p>
    <w:p w:rsidR="00B67764" w:rsidRPr="00B67764" w:rsidRDefault="00B67764">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714"/>
        <w:gridCol w:w="1639"/>
        <w:gridCol w:w="2608"/>
        <w:gridCol w:w="2608"/>
      </w:tblGrid>
      <w:tr w:rsidR="00B67764" w:rsidRPr="00B67764">
        <w:tc>
          <w:tcPr>
            <w:tcW w:w="454" w:type="dxa"/>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 xml:space="preserve">N </w:t>
            </w:r>
            <w:proofErr w:type="gramStart"/>
            <w:r w:rsidRPr="00B67764">
              <w:rPr>
                <w:rFonts w:ascii="Times New Roman" w:hAnsi="Times New Roman" w:cs="Times New Roman"/>
              </w:rPr>
              <w:t>п</w:t>
            </w:r>
            <w:proofErr w:type="gramEnd"/>
            <w:r w:rsidRPr="00B67764">
              <w:rPr>
                <w:rFonts w:ascii="Times New Roman" w:hAnsi="Times New Roman" w:cs="Times New Roman"/>
              </w:rPr>
              <w:t>/п</w:t>
            </w:r>
          </w:p>
        </w:tc>
        <w:tc>
          <w:tcPr>
            <w:tcW w:w="1714" w:type="dxa"/>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Наименование автомобильной дороги</w:t>
            </w:r>
          </w:p>
        </w:tc>
        <w:tc>
          <w:tcPr>
            <w:tcW w:w="1639" w:type="dxa"/>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Наименование подрядчика</w:t>
            </w:r>
          </w:p>
        </w:tc>
        <w:tc>
          <w:tcPr>
            <w:tcW w:w="2608" w:type="dxa"/>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Лимит финансирования из областного бюджета, рублей</w:t>
            </w:r>
          </w:p>
        </w:tc>
        <w:tc>
          <w:tcPr>
            <w:tcW w:w="2608" w:type="dxa"/>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Сумма финансирования на следующий месяц, рублей</w:t>
            </w:r>
          </w:p>
        </w:tc>
      </w:tr>
      <w:tr w:rsidR="00B67764" w:rsidRPr="00B67764">
        <w:tc>
          <w:tcPr>
            <w:tcW w:w="454" w:type="dxa"/>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1.</w:t>
            </w:r>
          </w:p>
        </w:tc>
        <w:tc>
          <w:tcPr>
            <w:tcW w:w="1714" w:type="dxa"/>
          </w:tcPr>
          <w:p w:rsidR="00B67764" w:rsidRPr="00B67764" w:rsidRDefault="00B67764">
            <w:pPr>
              <w:pStyle w:val="ConsPlusNormal"/>
              <w:rPr>
                <w:rFonts w:ascii="Times New Roman" w:hAnsi="Times New Roman" w:cs="Times New Roman"/>
              </w:rPr>
            </w:pPr>
          </w:p>
        </w:tc>
        <w:tc>
          <w:tcPr>
            <w:tcW w:w="1639" w:type="dxa"/>
          </w:tcPr>
          <w:p w:rsidR="00B67764" w:rsidRPr="00B67764" w:rsidRDefault="00B67764">
            <w:pPr>
              <w:pStyle w:val="ConsPlusNormal"/>
              <w:rPr>
                <w:rFonts w:ascii="Times New Roman" w:hAnsi="Times New Roman" w:cs="Times New Roman"/>
              </w:rPr>
            </w:pPr>
          </w:p>
        </w:tc>
        <w:tc>
          <w:tcPr>
            <w:tcW w:w="2608" w:type="dxa"/>
          </w:tcPr>
          <w:p w:rsidR="00B67764" w:rsidRPr="00B67764" w:rsidRDefault="00B67764">
            <w:pPr>
              <w:pStyle w:val="ConsPlusNormal"/>
              <w:rPr>
                <w:rFonts w:ascii="Times New Roman" w:hAnsi="Times New Roman" w:cs="Times New Roman"/>
              </w:rPr>
            </w:pPr>
          </w:p>
        </w:tc>
        <w:tc>
          <w:tcPr>
            <w:tcW w:w="2608" w:type="dxa"/>
          </w:tcPr>
          <w:p w:rsidR="00B67764" w:rsidRPr="00B67764" w:rsidRDefault="00B67764">
            <w:pPr>
              <w:pStyle w:val="ConsPlusNormal"/>
              <w:rPr>
                <w:rFonts w:ascii="Times New Roman" w:hAnsi="Times New Roman" w:cs="Times New Roman"/>
              </w:rPr>
            </w:pPr>
          </w:p>
        </w:tc>
      </w:tr>
      <w:tr w:rsidR="00B67764" w:rsidRPr="00B67764">
        <w:tc>
          <w:tcPr>
            <w:tcW w:w="454" w:type="dxa"/>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2.</w:t>
            </w:r>
          </w:p>
        </w:tc>
        <w:tc>
          <w:tcPr>
            <w:tcW w:w="1714" w:type="dxa"/>
          </w:tcPr>
          <w:p w:rsidR="00B67764" w:rsidRPr="00B67764" w:rsidRDefault="00B67764">
            <w:pPr>
              <w:pStyle w:val="ConsPlusNormal"/>
              <w:rPr>
                <w:rFonts w:ascii="Times New Roman" w:hAnsi="Times New Roman" w:cs="Times New Roman"/>
              </w:rPr>
            </w:pPr>
          </w:p>
        </w:tc>
        <w:tc>
          <w:tcPr>
            <w:tcW w:w="1639" w:type="dxa"/>
          </w:tcPr>
          <w:p w:rsidR="00B67764" w:rsidRPr="00B67764" w:rsidRDefault="00B67764">
            <w:pPr>
              <w:pStyle w:val="ConsPlusNormal"/>
              <w:rPr>
                <w:rFonts w:ascii="Times New Roman" w:hAnsi="Times New Roman" w:cs="Times New Roman"/>
              </w:rPr>
            </w:pPr>
          </w:p>
        </w:tc>
        <w:tc>
          <w:tcPr>
            <w:tcW w:w="2608" w:type="dxa"/>
          </w:tcPr>
          <w:p w:rsidR="00B67764" w:rsidRPr="00B67764" w:rsidRDefault="00B67764">
            <w:pPr>
              <w:pStyle w:val="ConsPlusNormal"/>
              <w:rPr>
                <w:rFonts w:ascii="Times New Roman" w:hAnsi="Times New Roman" w:cs="Times New Roman"/>
              </w:rPr>
            </w:pPr>
          </w:p>
        </w:tc>
        <w:tc>
          <w:tcPr>
            <w:tcW w:w="2608" w:type="dxa"/>
          </w:tcPr>
          <w:p w:rsidR="00B67764" w:rsidRPr="00B67764" w:rsidRDefault="00B67764">
            <w:pPr>
              <w:pStyle w:val="ConsPlusNormal"/>
              <w:rPr>
                <w:rFonts w:ascii="Times New Roman" w:hAnsi="Times New Roman" w:cs="Times New Roman"/>
              </w:rPr>
            </w:pPr>
          </w:p>
        </w:tc>
      </w:tr>
      <w:tr w:rsidR="00B67764" w:rsidRPr="00B67764">
        <w:tc>
          <w:tcPr>
            <w:tcW w:w="454" w:type="dxa"/>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w:t>
            </w:r>
          </w:p>
        </w:tc>
        <w:tc>
          <w:tcPr>
            <w:tcW w:w="1714" w:type="dxa"/>
          </w:tcPr>
          <w:p w:rsidR="00B67764" w:rsidRPr="00B67764" w:rsidRDefault="00B67764">
            <w:pPr>
              <w:pStyle w:val="ConsPlusNormal"/>
              <w:rPr>
                <w:rFonts w:ascii="Times New Roman" w:hAnsi="Times New Roman" w:cs="Times New Roman"/>
              </w:rPr>
            </w:pPr>
          </w:p>
        </w:tc>
        <w:tc>
          <w:tcPr>
            <w:tcW w:w="1639" w:type="dxa"/>
          </w:tcPr>
          <w:p w:rsidR="00B67764" w:rsidRPr="00B67764" w:rsidRDefault="00B67764">
            <w:pPr>
              <w:pStyle w:val="ConsPlusNormal"/>
              <w:rPr>
                <w:rFonts w:ascii="Times New Roman" w:hAnsi="Times New Roman" w:cs="Times New Roman"/>
              </w:rPr>
            </w:pPr>
          </w:p>
        </w:tc>
        <w:tc>
          <w:tcPr>
            <w:tcW w:w="2608" w:type="dxa"/>
          </w:tcPr>
          <w:p w:rsidR="00B67764" w:rsidRPr="00B67764" w:rsidRDefault="00B67764">
            <w:pPr>
              <w:pStyle w:val="ConsPlusNormal"/>
              <w:rPr>
                <w:rFonts w:ascii="Times New Roman" w:hAnsi="Times New Roman" w:cs="Times New Roman"/>
              </w:rPr>
            </w:pPr>
          </w:p>
        </w:tc>
        <w:tc>
          <w:tcPr>
            <w:tcW w:w="2608" w:type="dxa"/>
          </w:tcPr>
          <w:p w:rsidR="00B67764" w:rsidRPr="00B67764" w:rsidRDefault="00B67764">
            <w:pPr>
              <w:pStyle w:val="ConsPlusNormal"/>
              <w:rPr>
                <w:rFonts w:ascii="Times New Roman" w:hAnsi="Times New Roman" w:cs="Times New Roman"/>
              </w:rPr>
            </w:pPr>
          </w:p>
        </w:tc>
      </w:tr>
    </w:tbl>
    <w:p w:rsidR="00B67764" w:rsidRPr="00B67764" w:rsidRDefault="00B67764">
      <w:pPr>
        <w:pStyle w:val="ConsPlusNormal"/>
        <w:jc w:val="both"/>
        <w:rPr>
          <w:rFonts w:ascii="Times New Roman" w:hAnsi="Times New Roman" w:cs="Times New Roman"/>
        </w:rPr>
      </w:pPr>
    </w:p>
    <w:p w:rsidR="00B67764" w:rsidRPr="00B67764" w:rsidRDefault="00B67764">
      <w:pPr>
        <w:pStyle w:val="ConsPlusNonformat"/>
        <w:jc w:val="both"/>
        <w:rPr>
          <w:rFonts w:ascii="Times New Roman" w:hAnsi="Times New Roman" w:cs="Times New Roman"/>
        </w:rPr>
      </w:pPr>
      <w:r w:rsidRPr="00B67764">
        <w:rPr>
          <w:rFonts w:ascii="Times New Roman" w:hAnsi="Times New Roman" w:cs="Times New Roman"/>
        </w:rPr>
        <w:t>Глава органа местного самоуправления</w:t>
      </w:r>
    </w:p>
    <w:p w:rsidR="00B67764" w:rsidRPr="00B67764" w:rsidRDefault="00B67764">
      <w:pPr>
        <w:pStyle w:val="ConsPlusNonformat"/>
        <w:jc w:val="both"/>
        <w:rPr>
          <w:rFonts w:ascii="Times New Roman" w:hAnsi="Times New Roman" w:cs="Times New Roman"/>
        </w:rPr>
      </w:pPr>
      <w:r w:rsidRPr="00B67764">
        <w:rPr>
          <w:rFonts w:ascii="Times New Roman" w:hAnsi="Times New Roman" w:cs="Times New Roman"/>
        </w:rPr>
        <w:t>муниципального образования</w:t>
      </w:r>
    </w:p>
    <w:p w:rsidR="00B67764" w:rsidRPr="00B67764" w:rsidRDefault="00B67764">
      <w:pPr>
        <w:pStyle w:val="ConsPlusNonformat"/>
        <w:jc w:val="both"/>
        <w:rPr>
          <w:rFonts w:ascii="Times New Roman" w:hAnsi="Times New Roman" w:cs="Times New Roman"/>
        </w:rPr>
      </w:pPr>
      <w:r w:rsidRPr="00B67764">
        <w:rPr>
          <w:rFonts w:ascii="Times New Roman" w:hAnsi="Times New Roman" w:cs="Times New Roman"/>
        </w:rPr>
        <w:t>Брянской области              _______________ ________________________</w:t>
      </w:r>
    </w:p>
    <w:p w:rsidR="00B67764" w:rsidRPr="00B67764" w:rsidRDefault="00B67764">
      <w:pPr>
        <w:pStyle w:val="ConsPlusNonformat"/>
        <w:jc w:val="both"/>
        <w:rPr>
          <w:rFonts w:ascii="Times New Roman" w:hAnsi="Times New Roman" w:cs="Times New Roman"/>
        </w:rPr>
      </w:pPr>
      <w:r w:rsidRPr="00B67764">
        <w:rPr>
          <w:rFonts w:ascii="Times New Roman" w:hAnsi="Times New Roman" w:cs="Times New Roman"/>
        </w:rPr>
        <w:t xml:space="preserve">                       М.П.      (подпись)     (расшифровка подписи)</w:t>
      </w:r>
    </w:p>
    <w:p w:rsidR="00B67764" w:rsidRPr="00B67764" w:rsidRDefault="00B67764">
      <w:pPr>
        <w:pStyle w:val="ConsPlusNonformat"/>
        <w:jc w:val="both"/>
        <w:rPr>
          <w:rFonts w:ascii="Times New Roman" w:hAnsi="Times New Roman" w:cs="Times New Roman"/>
        </w:rPr>
      </w:pPr>
    </w:p>
    <w:p w:rsidR="00B67764" w:rsidRPr="00B67764" w:rsidRDefault="00B67764">
      <w:pPr>
        <w:pStyle w:val="ConsPlusNonformat"/>
        <w:jc w:val="both"/>
        <w:rPr>
          <w:rFonts w:ascii="Times New Roman" w:hAnsi="Times New Roman" w:cs="Times New Roman"/>
        </w:rPr>
      </w:pPr>
      <w:r w:rsidRPr="00B67764">
        <w:rPr>
          <w:rFonts w:ascii="Times New Roman" w:hAnsi="Times New Roman" w:cs="Times New Roman"/>
        </w:rPr>
        <w:t>_________________________  ________________  _________________________</w:t>
      </w:r>
    </w:p>
    <w:p w:rsidR="00B67764" w:rsidRPr="00B67764" w:rsidRDefault="00B67764">
      <w:pPr>
        <w:pStyle w:val="ConsPlusNonformat"/>
        <w:jc w:val="both"/>
        <w:rPr>
          <w:rFonts w:ascii="Times New Roman" w:hAnsi="Times New Roman" w:cs="Times New Roman"/>
        </w:rPr>
      </w:pPr>
      <w:r w:rsidRPr="00B67764">
        <w:rPr>
          <w:rFonts w:ascii="Times New Roman" w:hAnsi="Times New Roman" w:cs="Times New Roman"/>
        </w:rPr>
        <w:t xml:space="preserve"> (должность исполнителя)     (подпись)         (расшифровка подписи)</w:t>
      </w:r>
    </w:p>
    <w:p w:rsidR="00B67764" w:rsidRPr="00B67764" w:rsidRDefault="00B67764">
      <w:pPr>
        <w:pStyle w:val="ConsPlusNonformat"/>
        <w:jc w:val="both"/>
        <w:rPr>
          <w:rFonts w:ascii="Times New Roman" w:hAnsi="Times New Roman" w:cs="Times New Roman"/>
        </w:rPr>
      </w:pPr>
    </w:p>
    <w:p w:rsidR="00B67764" w:rsidRPr="00B67764" w:rsidRDefault="00B67764">
      <w:pPr>
        <w:pStyle w:val="ConsPlusNonformat"/>
        <w:jc w:val="both"/>
        <w:rPr>
          <w:rFonts w:ascii="Times New Roman" w:hAnsi="Times New Roman" w:cs="Times New Roman"/>
        </w:rPr>
      </w:pPr>
      <w:r w:rsidRPr="00B67764">
        <w:rPr>
          <w:rFonts w:ascii="Times New Roman" w:hAnsi="Times New Roman" w:cs="Times New Roman"/>
        </w:rPr>
        <w:t>"___" __________ 20__ г.</w:t>
      </w:r>
    </w:p>
    <w:p w:rsidR="00B67764" w:rsidRPr="00B67764" w:rsidRDefault="00B67764">
      <w:pPr>
        <w:pStyle w:val="ConsPlusNormal"/>
        <w:jc w:val="both"/>
        <w:rPr>
          <w:rFonts w:ascii="Times New Roman" w:hAnsi="Times New Roman" w:cs="Times New Roman"/>
        </w:rPr>
      </w:pPr>
    </w:p>
    <w:p w:rsidR="00B67764" w:rsidRPr="00B67764" w:rsidRDefault="00B67764">
      <w:pPr>
        <w:pStyle w:val="ConsPlusNormal"/>
        <w:jc w:val="both"/>
        <w:rPr>
          <w:rFonts w:ascii="Times New Roman" w:hAnsi="Times New Roman" w:cs="Times New Roman"/>
        </w:rPr>
      </w:pPr>
    </w:p>
    <w:p w:rsidR="00B67764" w:rsidRPr="00B67764" w:rsidRDefault="00B67764">
      <w:pPr>
        <w:pStyle w:val="ConsPlusNormal"/>
        <w:jc w:val="both"/>
        <w:rPr>
          <w:rFonts w:ascii="Times New Roman" w:hAnsi="Times New Roman" w:cs="Times New Roman"/>
        </w:rPr>
      </w:pPr>
    </w:p>
    <w:p w:rsidR="00B67764" w:rsidRPr="00B67764" w:rsidRDefault="00B67764">
      <w:pPr>
        <w:pStyle w:val="ConsPlusNormal"/>
        <w:jc w:val="both"/>
        <w:rPr>
          <w:rFonts w:ascii="Times New Roman" w:hAnsi="Times New Roman" w:cs="Times New Roman"/>
        </w:rPr>
      </w:pPr>
    </w:p>
    <w:p w:rsidR="00B67764" w:rsidRPr="00B67764" w:rsidRDefault="00B67764">
      <w:pPr>
        <w:pStyle w:val="ConsPlusNormal"/>
        <w:jc w:val="both"/>
        <w:rPr>
          <w:rFonts w:ascii="Times New Roman" w:hAnsi="Times New Roman" w:cs="Times New Roman"/>
        </w:rPr>
      </w:pPr>
    </w:p>
    <w:p w:rsidR="00B67764" w:rsidRDefault="00B67764">
      <w:pPr>
        <w:pStyle w:val="ConsPlusNormal"/>
        <w:jc w:val="right"/>
        <w:outlineLvl w:val="1"/>
        <w:rPr>
          <w:rFonts w:ascii="Times New Roman" w:hAnsi="Times New Roman" w:cs="Times New Roman"/>
        </w:rPr>
        <w:sectPr w:rsidR="00B67764" w:rsidSect="00F043A6">
          <w:pgSz w:w="11906" w:h="16838"/>
          <w:pgMar w:top="1134" w:right="850" w:bottom="1134" w:left="1701" w:header="708" w:footer="708" w:gutter="0"/>
          <w:cols w:space="708"/>
          <w:docGrid w:linePitch="360"/>
        </w:sectPr>
      </w:pPr>
    </w:p>
    <w:p w:rsidR="00B67764" w:rsidRPr="00B67764" w:rsidRDefault="00B67764">
      <w:pPr>
        <w:pStyle w:val="ConsPlusNormal"/>
        <w:jc w:val="right"/>
        <w:outlineLvl w:val="1"/>
        <w:rPr>
          <w:rFonts w:ascii="Times New Roman" w:hAnsi="Times New Roman" w:cs="Times New Roman"/>
          <w:sz w:val="28"/>
          <w:szCs w:val="28"/>
        </w:rPr>
      </w:pPr>
      <w:r w:rsidRPr="00B67764">
        <w:rPr>
          <w:rFonts w:ascii="Times New Roman" w:hAnsi="Times New Roman" w:cs="Times New Roman"/>
          <w:sz w:val="28"/>
          <w:szCs w:val="28"/>
        </w:rPr>
        <w:lastRenderedPageBreak/>
        <w:t>Приложение 2</w:t>
      </w:r>
    </w:p>
    <w:p w:rsidR="00B67764" w:rsidRPr="00B67764" w:rsidRDefault="00B67764">
      <w:pPr>
        <w:pStyle w:val="ConsPlusNormal"/>
        <w:jc w:val="right"/>
        <w:rPr>
          <w:rFonts w:ascii="Times New Roman" w:hAnsi="Times New Roman" w:cs="Times New Roman"/>
          <w:sz w:val="28"/>
          <w:szCs w:val="28"/>
        </w:rPr>
      </w:pPr>
      <w:r w:rsidRPr="00B67764">
        <w:rPr>
          <w:rFonts w:ascii="Times New Roman" w:hAnsi="Times New Roman" w:cs="Times New Roman"/>
          <w:sz w:val="28"/>
          <w:szCs w:val="28"/>
        </w:rPr>
        <w:t>к Порядку предоставления субсидий бюджетам</w:t>
      </w:r>
    </w:p>
    <w:p w:rsidR="00B67764" w:rsidRPr="00B67764" w:rsidRDefault="00B67764">
      <w:pPr>
        <w:pStyle w:val="ConsPlusNormal"/>
        <w:jc w:val="right"/>
        <w:rPr>
          <w:rFonts w:ascii="Times New Roman" w:hAnsi="Times New Roman" w:cs="Times New Roman"/>
          <w:sz w:val="28"/>
          <w:szCs w:val="28"/>
        </w:rPr>
      </w:pPr>
      <w:r w:rsidRPr="00B67764">
        <w:rPr>
          <w:rFonts w:ascii="Times New Roman" w:hAnsi="Times New Roman" w:cs="Times New Roman"/>
          <w:sz w:val="28"/>
          <w:szCs w:val="28"/>
        </w:rPr>
        <w:t>муниципальных образований на развитие</w:t>
      </w:r>
    </w:p>
    <w:p w:rsidR="00B67764" w:rsidRPr="00B67764" w:rsidRDefault="00B67764">
      <w:pPr>
        <w:pStyle w:val="ConsPlusNormal"/>
        <w:jc w:val="right"/>
        <w:rPr>
          <w:rFonts w:ascii="Times New Roman" w:hAnsi="Times New Roman" w:cs="Times New Roman"/>
          <w:sz w:val="28"/>
          <w:szCs w:val="28"/>
        </w:rPr>
      </w:pPr>
      <w:r w:rsidRPr="00B67764">
        <w:rPr>
          <w:rFonts w:ascii="Times New Roman" w:hAnsi="Times New Roman" w:cs="Times New Roman"/>
          <w:sz w:val="28"/>
          <w:szCs w:val="28"/>
        </w:rPr>
        <w:t xml:space="preserve">транспортной инфраструктуры на </w:t>
      </w:r>
      <w:proofErr w:type="gramStart"/>
      <w:r w:rsidRPr="00B67764">
        <w:rPr>
          <w:rFonts w:ascii="Times New Roman" w:hAnsi="Times New Roman" w:cs="Times New Roman"/>
          <w:sz w:val="28"/>
          <w:szCs w:val="28"/>
        </w:rPr>
        <w:t>сельских</w:t>
      </w:r>
      <w:proofErr w:type="gramEnd"/>
    </w:p>
    <w:p w:rsidR="00B67764" w:rsidRPr="00B67764" w:rsidRDefault="00B67764">
      <w:pPr>
        <w:pStyle w:val="ConsPlusNormal"/>
        <w:jc w:val="right"/>
        <w:rPr>
          <w:rFonts w:ascii="Times New Roman" w:hAnsi="Times New Roman" w:cs="Times New Roman"/>
          <w:sz w:val="28"/>
          <w:szCs w:val="28"/>
        </w:rPr>
      </w:pPr>
      <w:proofErr w:type="gramStart"/>
      <w:r w:rsidRPr="00B67764">
        <w:rPr>
          <w:rFonts w:ascii="Times New Roman" w:hAnsi="Times New Roman" w:cs="Times New Roman"/>
          <w:sz w:val="28"/>
          <w:szCs w:val="28"/>
        </w:rPr>
        <w:t>территориях</w:t>
      </w:r>
      <w:proofErr w:type="gramEnd"/>
      <w:r w:rsidRPr="00B67764">
        <w:rPr>
          <w:rFonts w:ascii="Times New Roman" w:hAnsi="Times New Roman" w:cs="Times New Roman"/>
          <w:sz w:val="28"/>
          <w:szCs w:val="28"/>
        </w:rPr>
        <w:t xml:space="preserve"> в рамках регионального проекта</w:t>
      </w:r>
    </w:p>
    <w:p w:rsidR="00B67764" w:rsidRPr="00B67764" w:rsidRDefault="00B67764">
      <w:pPr>
        <w:pStyle w:val="ConsPlusNormal"/>
        <w:jc w:val="right"/>
        <w:rPr>
          <w:rFonts w:ascii="Times New Roman" w:hAnsi="Times New Roman" w:cs="Times New Roman"/>
          <w:sz w:val="28"/>
          <w:szCs w:val="28"/>
        </w:rPr>
      </w:pPr>
      <w:r w:rsidRPr="00B67764">
        <w:rPr>
          <w:rFonts w:ascii="Times New Roman" w:hAnsi="Times New Roman" w:cs="Times New Roman"/>
          <w:sz w:val="28"/>
          <w:szCs w:val="28"/>
        </w:rPr>
        <w:t>"Развитие транспортной инфраструктуры</w:t>
      </w:r>
    </w:p>
    <w:p w:rsidR="00B67764" w:rsidRPr="00B67764" w:rsidRDefault="00B67764">
      <w:pPr>
        <w:pStyle w:val="ConsPlusNormal"/>
        <w:jc w:val="right"/>
        <w:rPr>
          <w:rFonts w:ascii="Times New Roman" w:hAnsi="Times New Roman" w:cs="Times New Roman"/>
          <w:sz w:val="28"/>
          <w:szCs w:val="28"/>
        </w:rPr>
      </w:pPr>
      <w:r w:rsidRPr="00B67764">
        <w:rPr>
          <w:rFonts w:ascii="Times New Roman" w:hAnsi="Times New Roman" w:cs="Times New Roman"/>
          <w:sz w:val="28"/>
          <w:szCs w:val="28"/>
        </w:rPr>
        <w:t>на сельских территориях (Брянская область)"</w:t>
      </w:r>
    </w:p>
    <w:p w:rsidR="00B67764" w:rsidRPr="00B67764" w:rsidRDefault="00B67764">
      <w:pPr>
        <w:pStyle w:val="ConsPlusNormal"/>
        <w:jc w:val="right"/>
        <w:rPr>
          <w:rFonts w:ascii="Times New Roman" w:hAnsi="Times New Roman" w:cs="Times New Roman"/>
          <w:sz w:val="28"/>
          <w:szCs w:val="28"/>
        </w:rPr>
      </w:pPr>
      <w:r w:rsidRPr="00B67764">
        <w:rPr>
          <w:rFonts w:ascii="Times New Roman" w:hAnsi="Times New Roman" w:cs="Times New Roman"/>
          <w:sz w:val="28"/>
          <w:szCs w:val="28"/>
        </w:rPr>
        <w:t>подпрограммы "Создание и развитие инфраструктуры</w:t>
      </w:r>
    </w:p>
    <w:p w:rsidR="00B67764" w:rsidRPr="00B67764" w:rsidRDefault="00B67764">
      <w:pPr>
        <w:pStyle w:val="ConsPlusNormal"/>
        <w:jc w:val="right"/>
        <w:rPr>
          <w:rFonts w:ascii="Times New Roman" w:hAnsi="Times New Roman" w:cs="Times New Roman"/>
          <w:sz w:val="28"/>
          <w:szCs w:val="28"/>
        </w:rPr>
      </w:pPr>
      <w:r w:rsidRPr="00B67764">
        <w:rPr>
          <w:rFonts w:ascii="Times New Roman" w:hAnsi="Times New Roman" w:cs="Times New Roman"/>
          <w:sz w:val="28"/>
          <w:szCs w:val="28"/>
        </w:rPr>
        <w:t xml:space="preserve">на сельских территориях" </w:t>
      </w:r>
      <w:proofErr w:type="gramStart"/>
      <w:r w:rsidRPr="00B67764">
        <w:rPr>
          <w:rFonts w:ascii="Times New Roman" w:hAnsi="Times New Roman" w:cs="Times New Roman"/>
          <w:sz w:val="28"/>
          <w:szCs w:val="28"/>
        </w:rPr>
        <w:t>государственной</w:t>
      </w:r>
      <w:proofErr w:type="gramEnd"/>
    </w:p>
    <w:p w:rsidR="00B67764" w:rsidRPr="00B67764" w:rsidRDefault="00B67764">
      <w:pPr>
        <w:pStyle w:val="ConsPlusNormal"/>
        <w:jc w:val="right"/>
        <w:rPr>
          <w:rFonts w:ascii="Times New Roman" w:hAnsi="Times New Roman" w:cs="Times New Roman"/>
          <w:sz w:val="28"/>
          <w:szCs w:val="28"/>
        </w:rPr>
      </w:pPr>
      <w:r w:rsidRPr="00B67764">
        <w:rPr>
          <w:rFonts w:ascii="Times New Roman" w:hAnsi="Times New Roman" w:cs="Times New Roman"/>
          <w:sz w:val="28"/>
          <w:szCs w:val="28"/>
        </w:rPr>
        <w:t xml:space="preserve">программы "Комплексное развитие </w:t>
      </w:r>
      <w:proofErr w:type="gramStart"/>
      <w:r w:rsidRPr="00B67764">
        <w:rPr>
          <w:rFonts w:ascii="Times New Roman" w:hAnsi="Times New Roman" w:cs="Times New Roman"/>
          <w:sz w:val="28"/>
          <w:szCs w:val="28"/>
        </w:rPr>
        <w:t>сельских</w:t>
      </w:r>
      <w:proofErr w:type="gramEnd"/>
    </w:p>
    <w:p w:rsidR="00B67764" w:rsidRPr="00B67764" w:rsidRDefault="00B67764">
      <w:pPr>
        <w:pStyle w:val="ConsPlusNormal"/>
        <w:jc w:val="right"/>
        <w:rPr>
          <w:rFonts w:ascii="Times New Roman" w:hAnsi="Times New Roman" w:cs="Times New Roman"/>
          <w:sz w:val="28"/>
          <w:szCs w:val="28"/>
        </w:rPr>
      </w:pPr>
      <w:r w:rsidRPr="00B67764">
        <w:rPr>
          <w:rFonts w:ascii="Times New Roman" w:hAnsi="Times New Roman" w:cs="Times New Roman"/>
          <w:sz w:val="28"/>
          <w:szCs w:val="28"/>
        </w:rPr>
        <w:t>территорий Брянской области"</w:t>
      </w:r>
    </w:p>
    <w:p w:rsidR="00B67764" w:rsidRPr="00B67764" w:rsidRDefault="00B67764">
      <w:pPr>
        <w:pStyle w:val="ConsPlusNormal"/>
        <w:jc w:val="both"/>
        <w:rPr>
          <w:rFonts w:ascii="Times New Roman" w:hAnsi="Times New Roman" w:cs="Times New Roman"/>
        </w:rPr>
      </w:pPr>
    </w:p>
    <w:p w:rsidR="00B67764" w:rsidRPr="00B67764" w:rsidRDefault="00B67764">
      <w:pPr>
        <w:pStyle w:val="ConsPlusNormal"/>
        <w:ind w:firstLine="540"/>
        <w:jc w:val="both"/>
        <w:rPr>
          <w:rFonts w:ascii="Times New Roman" w:hAnsi="Times New Roman" w:cs="Times New Roman"/>
        </w:rPr>
      </w:pPr>
      <w:r w:rsidRPr="00B67764">
        <w:rPr>
          <w:rFonts w:ascii="Times New Roman" w:hAnsi="Times New Roman" w:cs="Times New Roman"/>
        </w:rPr>
        <w:t>Представляется в ГКУ "Управление автомобильных дорог Брянской области"</w:t>
      </w:r>
    </w:p>
    <w:p w:rsidR="00B67764" w:rsidRPr="00B67764" w:rsidRDefault="00B67764">
      <w:pPr>
        <w:pStyle w:val="ConsPlusNormal"/>
        <w:spacing w:before="200"/>
        <w:jc w:val="both"/>
        <w:rPr>
          <w:rFonts w:ascii="Times New Roman" w:hAnsi="Times New Roman" w:cs="Times New Roman"/>
        </w:rPr>
      </w:pPr>
      <w:r w:rsidRPr="00B67764">
        <w:rPr>
          <w:rFonts w:ascii="Times New Roman" w:hAnsi="Times New Roman" w:cs="Times New Roman"/>
        </w:rPr>
        <w:t>ежемесячно до 5-го числа месяца, следующего за отчетным периодом</w:t>
      </w:r>
    </w:p>
    <w:p w:rsidR="00B67764" w:rsidRPr="00B67764" w:rsidRDefault="00B67764">
      <w:pPr>
        <w:pStyle w:val="ConsPlusNormal"/>
        <w:jc w:val="both"/>
        <w:rPr>
          <w:rFonts w:ascii="Times New Roman" w:hAnsi="Times New Roman" w:cs="Times New Roman"/>
        </w:rPr>
      </w:pPr>
    </w:p>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ОТЧЕТ</w:t>
      </w:r>
    </w:p>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об использовании денежных средств, выделенных</w:t>
      </w:r>
    </w:p>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на строительство (реконструкцию), капитальный ремонт</w:t>
      </w:r>
    </w:p>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и ремонт автомобильных дорог</w:t>
      </w:r>
    </w:p>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за ____________________</w:t>
      </w:r>
    </w:p>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(месяц, год)</w:t>
      </w:r>
    </w:p>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по ______________________________________________________</w:t>
      </w:r>
    </w:p>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(наименование муниципального образования Брянской области)</w:t>
      </w:r>
    </w:p>
    <w:p w:rsidR="00B67764" w:rsidRPr="00B67764" w:rsidRDefault="00B67764">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714"/>
        <w:gridCol w:w="664"/>
        <w:gridCol w:w="439"/>
        <w:gridCol w:w="469"/>
        <w:gridCol w:w="1304"/>
        <w:gridCol w:w="1564"/>
        <w:gridCol w:w="439"/>
        <w:gridCol w:w="469"/>
        <w:gridCol w:w="1304"/>
        <w:gridCol w:w="1849"/>
        <w:gridCol w:w="849"/>
        <w:gridCol w:w="804"/>
      </w:tblGrid>
      <w:tr w:rsidR="00B67764" w:rsidRPr="00B67764">
        <w:tc>
          <w:tcPr>
            <w:tcW w:w="454" w:type="dxa"/>
            <w:vMerge w:val="restart"/>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 xml:space="preserve">N </w:t>
            </w:r>
            <w:proofErr w:type="gramStart"/>
            <w:r w:rsidRPr="00B67764">
              <w:rPr>
                <w:rFonts w:ascii="Times New Roman" w:hAnsi="Times New Roman" w:cs="Times New Roman"/>
              </w:rPr>
              <w:t>п</w:t>
            </w:r>
            <w:proofErr w:type="gramEnd"/>
            <w:r w:rsidRPr="00B67764">
              <w:rPr>
                <w:rFonts w:ascii="Times New Roman" w:hAnsi="Times New Roman" w:cs="Times New Roman"/>
              </w:rPr>
              <w:t>/п</w:t>
            </w:r>
          </w:p>
        </w:tc>
        <w:tc>
          <w:tcPr>
            <w:tcW w:w="1714" w:type="dxa"/>
            <w:vMerge w:val="restart"/>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Наименование автомобильной дороги</w:t>
            </w:r>
          </w:p>
        </w:tc>
        <w:tc>
          <w:tcPr>
            <w:tcW w:w="2876" w:type="dxa"/>
            <w:gridSpan w:val="4"/>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Лимит финансирования на год, рублей</w:t>
            </w:r>
          </w:p>
        </w:tc>
        <w:tc>
          <w:tcPr>
            <w:tcW w:w="1564" w:type="dxa"/>
            <w:vMerge w:val="restart"/>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Стоимость выполненных работ, рублей</w:t>
            </w:r>
          </w:p>
        </w:tc>
        <w:tc>
          <w:tcPr>
            <w:tcW w:w="2212" w:type="dxa"/>
            <w:gridSpan w:val="3"/>
            <w:vMerge w:val="restart"/>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Профинансировано, рублей</w:t>
            </w:r>
          </w:p>
        </w:tc>
        <w:tc>
          <w:tcPr>
            <w:tcW w:w="1849" w:type="dxa"/>
            <w:vMerge w:val="restart"/>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Остаток бюджетных средств на счетах муниципального образования, рублей</w:t>
            </w:r>
          </w:p>
        </w:tc>
        <w:tc>
          <w:tcPr>
            <w:tcW w:w="1653" w:type="dxa"/>
            <w:gridSpan w:val="2"/>
            <w:vMerge w:val="restart"/>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 xml:space="preserve">Исполнение показателя результата использования субсидии, </w:t>
            </w:r>
            <w:proofErr w:type="gramStart"/>
            <w:r w:rsidRPr="00B67764">
              <w:rPr>
                <w:rFonts w:ascii="Times New Roman" w:hAnsi="Times New Roman" w:cs="Times New Roman"/>
              </w:rPr>
              <w:t>км</w:t>
            </w:r>
            <w:proofErr w:type="gramEnd"/>
          </w:p>
        </w:tc>
      </w:tr>
      <w:tr w:rsidR="00B67764" w:rsidRPr="00B67764">
        <w:tc>
          <w:tcPr>
            <w:tcW w:w="454" w:type="dxa"/>
            <w:vMerge/>
          </w:tcPr>
          <w:p w:rsidR="00B67764" w:rsidRPr="00B67764" w:rsidRDefault="00B67764">
            <w:pPr>
              <w:pStyle w:val="ConsPlusNormal"/>
              <w:rPr>
                <w:rFonts w:ascii="Times New Roman" w:hAnsi="Times New Roman" w:cs="Times New Roman"/>
              </w:rPr>
            </w:pPr>
          </w:p>
        </w:tc>
        <w:tc>
          <w:tcPr>
            <w:tcW w:w="1714" w:type="dxa"/>
            <w:vMerge/>
          </w:tcPr>
          <w:p w:rsidR="00B67764" w:rsidRPr="00B67764" w:rsidRDefault="00B67764">
            <w:pPr>
              <w:pStyle w:val="ConsPlusNormal"/>
              <w:rPr>
                <w:rFonts w:ascii="Times New Roman" w:hAnsi="Times New Roman" w:cs="Times New Roman"/>
              </w:rPr>
            </w:pPr>
          </w:p>
        </w:tc>
        <w:tc>
          <w:tcPr>
            <w:tcW w:w="664" w:type="dxa"/>
            <w:vMerge w:val="restart"/>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всего</w:t>
            </w:r>
          </w:p>
        </w:tc>
        <w:tc>
          <w:tcPr>
            <w:tcW w:w="2212" w:type="dxa"/>
            <w:gridSpan w:val="3"/>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в том числе:</w:t>
            </w:r>
          </w:p>
        </w:tc>
        <w:tc>
          <w:tcPr>
            <w:tcW w:w="1564" w:type="dxa"/>
            <w:vMerge/>
          </w:tcPr>
          <w:p w:rsidR="00B67764" w:rsidRPr="00B67764" w:rsidRDefault="00B67764">
            <w:pPr>
              <w:pStyle w:val="ConsPlusNormal"/>
              <w:rPr>
                <w:rFonts w:ascii="Times New Roman" w:hAnsi="Times New Roman" w:cs="Times New Roman"/>
              </w:rPr>
            </w:pPr>
          </w:p>
        </w:tc>
        <w:tc>
          <w:tcPr>
            <w:tcW w:w="2212" w:type="dxa"/>
            <w:gridSpan w:val="3"/>
            <w:vMerge/>
          </w:tcPr>
          <w:p w:rsidR="00B67764" w:rsidRPr="00B67764" w:rsidRDefault="00B67764">
            <w:pPr>
              <w:pStyle w:val="ConsPlusNormal"/>
              <w:rPr>
                <w:rFonts w:ascii="Times New Roman" w:hAnsi="Times New Roman" w:cs="Times New Roman"/>
              </w:rPr>
            </w:pPr>
          </w:p>
        </w:tc>
        <w:tc>
          <w:tcPr>
            <w:tcW w:w="1849" w:type="dxa"/>
            <w:vMerge/>
          </w:tcPr>
          <w:p w:rsidR="00B67764" w:rsidRPr="00B67764" w:rsidRDefault="00B67764">
            <w:pPr>
              <w:pStyle w:val="ConsPlusNormal"/>
              <w:rPr>
                <w:rFonts w:ascii="Times New Roman" w:hAnsi="Times New Roman" w:cs="Times New Roman"/>
              </w:rPr>
            </w:pPr>
          </w:p>
        </w:tc>
        <w:tc>
          <w:tcPr>
            <w:tcW w:w="1653" w:type="dxa"/>
            <w:gridSpan w:val="2"/>
            <w:vMerge/>
          </w:tcPr>
          <w:p w:rsidR="00B67764" w:rsidRPr="00B67764" w:rsidRDefault="00B67764">
            <w:pPr>
              <w:pStyle w:val="ConsPlusNormal"/>
              <w:rPr>
                <w:rFonts w:ascii="Times New Roman" w:hAnsi="Times New Roman" w:cs="Times New Roman"/>
              </w:rPr>
            </w:pPr>
          </w:p>
        </w:tc>
      </w:tr>
      <w:tr w:rsidR="00B67764" w:rsidRPr="00B67764">
        <w:trPr>
          <w:trHeight w:val="230"/>
        </w:trPr>
        <w:tc>
          <w:tcPr>
            <w:tcW w:w="454" w:type="dxa"/>
            <w:vMerge/>
          </w:tcPr>
          <w:p w:rsidR="00B67764" w:rsidRPr="00B67764" w:rsidRDefault="00B67764">
            <w:pPr>
              <w:pStyle w:val="ConsPlusNormal"/>
              <w:rPr>
                <w:rFonts w:ascii="Times New Roman" w:hAnsi="Times New Roman" w:cs="Times New Roman"/>
              </w:rPr>
            </w:pPr>
          </w:p>
        </w:tc>
        <w:tc>
          <w:tcPr>
            <w:tcW w:w="1714" w:type="dxa"/>
            <w:vMerge/>
          </w:tcPr>
          <w:p w:rsidR="00B67764" w:rsidRPr="00B67764" w:rsidRDefault="00B67764">
            <w:pPr>
              <w:pStyle w:val="ConsPlusNormal"/>
              <w:rPr>
                <w:rFonts w:ascii="Times New Roman" w:hAnsi="Times New Roman" w:cs="Times New Roman"/>
              </w:rPr>
            </w:pPr>
          </w:p>
        </w:tc>
        <w:tc>
          <w:tcPr>
            <w:tcW w:w="664" w:type="dxa"/>
            <w:vMerge/>
          </w:tcPr>
          <w:p w:rsidR="00B67764" w:rsidRPr="00B67764" w:rsidRDefault="00B67764">
            <w:pPr>
              <w:pStyle w:val="ConsPlusNormal"/>
              <w:rPr>
                <w:rFonts w:ascii="Times New Roman" w:hAnsi="Times New Roman" w:cs="Times New Roman"/>
              </w:rPr>
            </w:pPr>
          </w:p>
        </w:tc>
        <w:tc>
          <w:tcPr>
            <w:tcW w:w="439" w:type="dxa"/>
            <w:vMerge w:val="restart"/>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ОБ</w:t>
            </w:r>
          </w:p>
        </w:tc>
        <w:tc>
          <w:tcPr>
            <w:tcW w:w="469" w:type="dxa"/>
            <w:vMerge w:val="restart"/>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МБ</w:t>
            </w:r>
          </w:p>
        </w:tc>
        <w:tc>
          <w:tcPr>
            <w:tcW w:w="1304" w:type="dxa"/>
            <w:vMerge w:val="restart"/>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уровень софинансирования, %</w:t>
            </w:r>
          </w:p>
        </w:tc>
        <w:tc>
          <w:tcPr>
            <w:tcW w:w="1564" w:type="dxa"/>
            <w:vMerge/>
          </w:tcPr>
          <w:p w:rsidR="00B67764" w:rsidRPr="00B67764" w:rsidRDefault="00B67764">
            <w:pPr>
              <w:pStyle w:val="ConsPlusNormal"/>
              <w:rPr>
                <w:rFonts w:ascii="Times New Roman" w:hAnsi="Times New Roman" w:cs="Times New Roman"/>
              </w:rPr>
            </w:pPr>
          </w:p>
        </w:tc>
        <w:tc>
          <w:tcPr>
            <w:tcW w:w="439" w:type="dxa"/>
            <w:vMerge w:val="restart"/>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ОБ</w:t>
            </w:r>
          </w:p>
        </w:tc>
        <w:tc>
          <w:tcPr>
            <w:tcW w:w="469" w:type="dxa"/>
            <w:vMerge w:val="restart"/>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МБ</w:t>
            </w:r>
          </w:p>
        </w:tc>
        <w:tc>
          <w:tcPr>
            <w:tcW w:w="1304" w:type="dxa"/>
            <w:vMerge w:val="restart"/>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уровень софинансирования, %</w:t>
            </w:r>
          </w:p>
        </w:tc>
        <w:tc>
          <w:tcPr>
            <w:tcW w:w="1849" w:type="dxa"/>
            <w:vMerge/>
          </w:tcPr>
          <w:p w:rsidR="00B67764" w:rsidRPr="00B67764" w:rsidRDefault="00B67764">
            <w:pPr>
              <w:pStyle w:val="ConsPlusNormal"/>
              <w:rPr>
                <w:rFonts w:ascii="Times New Roman" w:hAnsi="Times New Roman" w:cs="Times New Roman"/>
              </w:rPr>
            </w:pPr>
          </w:p>
        </w:tc>
        <w:tc>
          <w:tcPr>
            <w:tcW w:w="1653" w:type="dxa"/>
            <w:gridSpan w:val="2"/>
            <w:vMerge/>
          </w:tcPr>
          <w:p w:rsidR="00B67764" w:rsidRPr="00B67764" w:rsidRDefault="00B67764">
            <w:pPr>
              <w:pStyle w:val="ConsPlusNormal"/>
              <w:rPr>
                <w:rFonts w:ascii="Times New Roman" w:hAnsi="Times New Roman" w:cs="Times New Roman"/>
              </w:rPr>
            </w:pPr>
          </w:p>
        </w:tc>
      </w:tr>
      <w:tr w:rsidR="00B67764" w:rsidRPr="00B67764">
        <w:tc>
          <w:tcPr>
            <w:tcW w:w="454" w:type="dxa"/>
            <w:vMerge/>
          </w:tcPr>
          <w:p w:rsidR="00B67764" w:rsidRPr="00B67764" w:rsidRDefault="00B67764">
            <w:pPr>
              <w:pStyle w:val="ConsPlusNormal"/>
              <w:rPr>
                <w:rFonts w:ascii="Times New Roman" w:hAnsi="Times New Roman" w:cs="Times New Roman"/>
              </w:rPr>
            </w:pPr>
          </w:p>
        </w:tc>
        <w:tc>
          <w:tcPr>
            <w:tcW w:w="1714" w:type="dxa"/>
            <w:vMerge/>
          </w:tcPr>
          <w:p w:rsidR="00B67764" w:rsidRPr="00B67764" w:rsidRDefault="00B67764">
            <w:pPr>
              <w:pStyle w:val="ConsPlusNormal"/>
              <w:rPr>
                <w:rFonts w:ascii="Times New Roman" w:hAnsi="Times New Roman" w:cs="Times New Roman"/>
              </w:rPr>
            </w:pPr>
          </w:p>
        </w:tc>
        <w:tc>
          <w:tcPr>
            <w:tcW w:w="664" w:type="dxa"/>
            <w:vMerge/>
          </w:tcPr>
          <w:p w:rsidR="00B67764" w:rsidRPr="00B67764" w:rsidRDefault="00B67764">
            <w:pPr>
              <w:pStyle w:val="ConsPlusNormal"/>
              <w:rPr>
                <w:rFonts w:ascii="Times New Roman" w:hAnsi="Times New Roman" w:cs="Times New Roman"/>
              </w:rPr>
            </w:pPr>
          </w:p>
        </w:tc>
        <w:tc>
          <w:tcPr>
            <w:tcW w:w="439" w:type="dxa"/>
            <w:vMerge/>
          </w:tcPr>
          <w:p w:rsidR="00B67764" w:rsidRPr="00B67764" w:rsidRDefault="00B67764">
            <w:pPr>
              <w:pStyle w:val="ConsPlusNormal"/>
              <w:rPr>
                <w:rFonts w:ascii="Times New Roman" w:hAnsi="Times New Roman" w:cs="Times New Roman"/>
              </w:rPr>
            </w:pPr>
          </w:p>
        </w:tc>
        <w:tc>
          <w:tcPr>
            <w:tcW w:w="469" w:type="dxa"/>
            <w:vMerge/>
          </w:tcPr>
          <w:p w:rsidR="00B67764" w:rsidRPr="00B67764" w:rsidRDefault="00B67764">
            <w:pPr>
              <w:pStyle w:val="ConsPlusNormal"/>
              <w:rPr>
                <w:rFonts w:ascii="Times New Roman" w:hAnsi="Times New Roman" w:cs="Times New Roman"/>
              </w:rPr>
            </w:pPr>
          </w:p>
        </w:tc>
        <w:tc>
          <w:tcPr>
            <w:tcW w:w="1304" w:type="dxa"/>
            <w:vMerge/>
          </w:tcPr>
          <w:p w:rsidR="00B67764" w:rsidRPr="00B67764" w:rsidRDefault="00B67764">
            <w:pPr>
              <w:pStyle w:val="ConsPlusNormal"/>
              <w:rPr>
                <w:rFonts w:ascii="Times New Roman" w:hAnsi="Times New Roman" w:cs="Times New Roman"/>
              </w:rPr>
            </w:pPr>
          </w:p>
        </w:tc>
        <w:tc>
          <w:tcPr>
            <w:tcW w:w="1564" w:type="dxa"/>
            <w:vMerge/>
          </w:tcPr>
          <w:p w:rsidR="00B67764" w:rsidRPr="00B67764" w:rsidRDefault="00B67764">
            <w:pPr>
              <w:pStyle w:val="ConsPlusNormal"/>
              <w:rPr>
                <w:rFonts w:ascii="Times New Roman" w:hAnsi="Times New Roman" w:cs="Times New Roman"/>
              </w:rPr>
            </w:pPr>
          </w:p>
        </w:tc>
        <w:tc>
          <w:tcPr>
            <w:tcW w:w="439" w:type="dxa"/>
            <w:vMerge/>
          </w:tcPr>
          <w:p w:rsidR="00B67764" w:rsidRPr="00B67764" w:rsidRDefault="00B67764">
            <w:pPr>
              <w:pStyle w:val="ConsPlusNormal"/>
              <w:rPr>
                <w:rFonts w:ascii="Times New Roman" w:hAnsi="Times New Roman" w:cs="Times New Roman"/>
              </w:rPr>
            </w:pPr>
          </w:p>
        </w:tc>
        <w:tc>
          <w:tcPr>
            <w:tcW w:w="469" w:type="dxa"/>
            <w:vMerge/>
          </w:tcPr>
          <w:p w:rsidR="00B67764" w:rsidRPr="00B67764" w:rsidRDefault="00B67764">
            <w:pPr>
              <w:pStyle w:val="ConsPlusNormal"/>
              <w:rPr>
                <w:rFonts w:ascii="Times New Roman" w:hAnsi="Times New Roman" w:cs="Times New Roman"/>
              </w:rPr>
            </w:pPr>
          </w:p>
        </w:tc>
        <w:tc>
          <w:tcPr>
            <w:tcW w:w="1304" w:type="dxa"/>
            <w:vMerge/>
          </w:tcPr>
          <w:p w:rsidR="00B67764" w:rsidRPr="00B67764" w:rsidRDefault="00B67764">
            <w:pPr>
              <w:pStyle w:val="ConsPlusNormal"/>
              <w:rPr>
                <w:rFonts w:ascii="Times New Roman" w:hAnsi="Times New Roman" w:cs="Times New Roman"/>
              </w:rPr>
            </w:pPr>
          </w:p>
        </w:tc>
        <w:tc>
          <w:tcPr>
            <w:tcW w:w="1849" w:type="dxa"/>
            <w:vMerge/>
          </w:tcPr>
          <w:p w:rsidR="00B67764" w:rsidRPr="00B67764" w:rsidRDefault="00B67764">
            <w:pPr>
              <w:pStyle w:val="ConsPlusNormal"/>
              <w:rPr>
                <w:rFonts w:ascii="Times New Roman" w:hAnsi="Times New Roman" w:cs="Times New Roman"/>
              </w:rPr>
            </w:pPr>
          </w:p>
        </w:tc>
        <w:tc>
          <w:tcPr>
            <w:tcW w:w="849" w:type="dxa"/>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план</w:t>
            </w:r>
          </w:p>
        </w:tc>
        <w:tc>
          <w:tcPr>
            <w:tcW w:w="804" w:type="dxa"/>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факт</w:t>
            </w:r>
          </w:p>
        </w:tc>
      </w:tr>
      <w:tr w:rsidR="00B67764" w:rsidRPr="00B67764">
        <w:tc>
          <w:tcPr>
            <w:tcW w:w="454" w:type="dxa"/>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1.</w:t>
            </w:r>
          </w:p>
        </w:tc>
        <w:tc>
          <w:tcPr>
            <w:tcW w:w="1714" w:type="dxa"/>
          </w:tcPr>
          <w:p w:rsidR="00B67764" w:rsidRPr="00B67764" w:rsidRDefault="00B67764">
            <w:pPr>
              <w:pStyle w:val="ConsPlusNormal"/>
              <w:rPr>
                <w:rFonts w:ascii="Times New Roman" w:hAnsi="Times New Roman" w:cs="Times New Roman"/>
              </w:rPr>
            </w:pPr>
          </w:p>
        </w:tc>
        <w:tc>
          <w:tcPr>
            <w:tcW w:w="664" w:type="dxa"/>
          </w:tcPr>
          <w:p w:rsidR="00B67764" w:rsidRPr="00B67764" w:rsidRDefault="00B67764">
            <w:pPr>
              <w:pStyle w:val="ConsPlusNormal"/>
              <w:rPr>
                <w:rFonts w:ascii="Times New Roman" w:hAnsi="Times New Roman" w:cs="Times New Roman"/>
              </w:rPr>
            </w:pPr>
          </w:p>
        </w:tc>
        <w:tc>
          <w:tcPr>
            <w:tcW w:w="439" w:type="dxa"/>
          </w:tcPr>
          <w:p w:rsidR="00B67764" w:rsidRPr="00B67764" w:rsidRDefault="00B67764">
            <w:pPr>
              <w:pStyle w:val="ConsPlusNormal"/>
              <w:rPr>
                <w:rFonts w:ascii="Times New Roman" w:hAnsi="Times New Roman" w:cs="Times New Roman"/>
              </w:rPr>
            </w:pPr>
          </w:p>
        </w:tc>
        <w:tc>
          <w:tcPr>
            <w:tcW w:w="469" w:type="dxa"/>
          </w:tcPr>
          <w:p w:rsidR="00B67764" w:rsidRPr="00B67764" w:rsidRDefault="00B67764">
            <w:pPr>
              <w:pStyle w:val="ConsPlusNormal"/>
              <w:rPr>
                <w:rFonts w:ascii="Times New Roman" w:hAnsi="Times New Roman" w:cs="Times New Roman"/>
              </w:rPr>
            </w:pPr>
          </w:p>
        </w:tc>
        <w:tc>
          <w:tcPr>
            <w:tcW w:w="1304" w:type="dxa"/>
          </w:tcPr>
          <w:p w:rsidR="00B67764" w:rsidRPr="00B67764" w:rsidRDefault="00B67764">
            <w:pPr>
              <w:pStyle w:val="ConsPlusNormal"/>
              <w:rPr>
                <w:rFonts w:ascii="Times New Roman" w:hAnsi="Times New Roman" w:cs="Times New Roman"/>
              </w:rPr>
            </w:pPr>
          </w:p>
        </w:tc>
        <w:tc>
          <w:tcPr>
            <w:tcW w:w="1564" w:type="dxa"/>
          </w:tcPr>
          <w:p w:rsidR="00B67764" w:rsidRPr="00B67764" w:rsidRDefault="00B67764">
            <w:pPr>
              <w:pStyle w:val="ConsPlusNormal"/>
              <w:rPr>
                <w:rFonts w:ascii="Times New Roman" w:hAnsi="Times New Roman" w:cs="Times New Roman"/>
              </w:rPr>
            </w:pPr>
          </w:p>
        </w:tc>
        <w:tc>
          <w:tcPr>
            <w:tcW w:w="439" w:type="dxa"/>
          </w:tcPr>
          <w:p w:rsidR="00B67764" w:rsidRPr="00B67764" w:rsidRDefault="00B67764">
            <w:pPr>
              <w:pStyle w:val="ConsPlusNormal"/>
              <w:rPr>
                <w:rFonts w:ascii="Times New Roman" w:hAnsi="Times New Roman" w:cs="Times New Roman"/>
              </w:rPr>
            </w:pPr>
          </w:p>
        </w:tc>
        <w:tc>
          <w:tcPr>
            <w:tcW w:w="469" w:type="dxa"/>
          </w:tcPr>
          <w:p w:rsidR="00B67764" w:rsidRPr="00B67764" w:rsidRDefault="00B67764">
            <w:pPr>
              <w:pStyle w:val="ConsPlusNormal"/>
              <w:rPr>
                <w:rFonts w:ascii="Times New Roman" w:hAnsi="Times New Roman" w:cs="Times New Roman"/>
              </w:rPr>
            </w:pPr>
          </w:p>
        </w:tc>
        <w:tc>
          <w:tcPr>
            <w:tcW w:w="1304" w:type="dxa"/>
          </w:tcPr>
          <w:p w:rsidR="00B67764" w:rsidRPr="00B67764" w:rsidRDefault="00B67764">
            <w:pPr>
              <w:pStyle w:val="ConsPlusNormal"/>
              <w:rPr>
                <w:rFonts w:ascii="Times New Roman" w:hAnsi="Times New Roman" w:cs="Times New Roman"/>
              </w:rPr>
            </w:pPr>
          </w:p>
        </w:tc>
        <w:tc>
          <w:tcPr>
            <w:tcW w:w="1849" w:type="dxa"/>
          </w:tcPr>
          <w:p w:rsidR="00B67764" w:rsidRPr="00B67764" w:rsidRDefault="00B67764">
            <w:pPr>
              <w:pStyle w:val="ConsPlusNormal"/>
              <w:rPr>
                <w:rFonts w:ascii="Times New Roman" w:hAnsi="Times New Roman" w:cs="Times New Roman"/>
              </w:rPr>
            </w:pPr>
          </w:p>
        </w:tc>
        <w:tc>
          <w:tcPr>
            <w:tcW w:w="849" w:type="dxa"/>
          </w:tcPr>
          <w:p w:rsidR="00B67764" w:rsidRPr="00B67764" w:rsidRDefault="00B67764">
            <w:pPr>
              <w:pStyle w:val="ConsPlusNormal"/>
              <w:rPr>
                <w:rFonts w:ascii="Times New Roman" w:hAnsi="Times New Roman" w:cs="Times New Roman"/>
              </w:rPr>
            </w:pPr>
          </w:p>
        </w:tc>
        <w:tc>
          <w:tcPr>
            <w:tcW w:w="804" w:type="dxa"/>
          </w:tcPr>
          <w:p w:rsidR="00B67764" w:rsidRPr="00B67764" w:rsidRDefault="00B67764">
            <w:pPr>
              <w:pStyle w:val="ConsPlusNormal"/>
              <w:rPr>
                <w:rFonts w:ascii="Times New Roman" w:hAnsi="Times New Roman" w:cs="Times New Roman"/>
              </w:rPr>
            </w:pPr>
          </w:p>
        </w:tc>
      </w:tr>
      <w:tr w:rsidR="00B67764" w:rsidRPr="00B67764">
        <w:tc>
          <w:tcPr>
            <w:tcW w:w="454" w:type="dxa"/>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lastRenderedPageBreak/>
              <w:t>2.</w:t>
            </w:r>
          </w:p>
        </w:tc>
        <w:tc>
          <w:tcPr>
            <w:tcW w:w="1714" w:type="dxa"/>
          </w:tcPr>
          <w:p w:rsidR="00B67764" w:rsidRPr="00B67764" w:rsidRDefault="00B67764">
            <w:pPr>
              <w:pStyle w:val="ConsPlusNormal"/>
              <w:rPr>
                <w:rFonts w:ascii="Times New Roman" w:hAnsi="Times New Roman" w:cs="Times New Roman"/>
              </w:rPr>
            </w:pPr>
          </w:p>
        </w:tc>
        <w:tc>
          <w:tcPr>
            <w:tcW w:w="664" w:type="dxa"/>
          </w:tcPr>
          <w:p w:rsidR="00B67764" w:rsidRPr="00B67764" w:rsidRDefault="00B67764">
            <w:pPr>
              <w:pStyle w:val="ConsPlusNormal"/>
              <w:rPr>
                <w:rFonts w:ascii="Times New Roman" w:hAnsi="Times New Roman" w:cs="Times New Roman"/>
              </w:rPr>
            </w:pPr>
          </w:p>
        </w:tc>
        <w:tc>
          <w:tcPr>
            <w:tcW w:w="439" w:type="dxa"/>
          </w:tcPr>
          <w:p w:rsidR="00B67764" w:rsidRPr="00B67764" w:rsidRDefault="00B67764">
            <w:pPr>
              <w:pStyle w:val="ConsPlusNormal"/>
              <w:rPr>
                <w:rFonts w:ascii="Times New Roman" w:hAnsi="Times New Roman" w:cs="Times New Roman"/>
              </w:rPr>
            </w:pPr>
          </w:p>
        </w:tc>
        <w:tc>
          <w:tcPr>
            <w:tcW w:w="469" w:type="dxa"/>
          </w:tcPr>
          <w:p w:rsidR="00B67764" w:rsidRPr="00B67764" w:rsidRDefault="00B67764">
            <w:pPr>
              <w:pStyle w:val="ConsPlusNormal"/>
              <w:rPr>
                <w:rFonts w:ascii="Times New Roman" w:hAnsi="Times New Roman" w:cs="Times New Roman"/>
              </w:rPr>
            </w:pPr>
          </w:p>
        </w:tc>
        <w:tc>
          <w:tcPr>
            <w:tcW w:w="1304" w:type="dxa"/>
          </w:tcPr>
          <w:p w:rsidR="00B67764" w:rsidRPr="00B67764" w:rsidRDefault="00B67764">
            <w:pPr>
              <w:pStyle w:val="ConsPlusNormal"/>
              <w:rPr>
                <w:rFonts w:ascii="Times New Roman" w:hAnsi="Times New Roman" w:cs="Times New Roman"/>
              </w:rPr>
            </w:pPr>
          </w:p>
        </w:tc>
        <w:tc>
          <w:tcPr>
            <w:tcW w:w="1564" w:type="dxa"/>
          </w:tcPr>
          <w:p w:rsidR="00B67764" w:rsidRPr="00B67764" w:rsidRDefault="00B67764">
            <w:pPr>
              <w:pStyle w:val="ConsPlusNormal"/>
              <w:rPr>
                <w:rFonts w:ascii="Times New Roman" w:hAnsi="Times New Roman" w:cs="Times New Roman"/>
              </w:rPr>
            </w:pPr>
          </w:p>
        </w:tc>
        <w:tc>
          <w:tcPr>
            <w:tcW w:w="439" w:type="dxa"/>
          </w:tcPr>
          <w:p w:rsidR="00B67764" w:rsidRPr="00B67764" w:rsidRDefault="00B67764">
            <w:pPr>
              <w:pStyle w:val="ConsPlusNormal"/>
              <w:rPr>
                <w:rFonts w:ascii="Times New Roman" w:hAnsi="Times New Roman" w:cs="Times New Roman"/>
              </w:rPr>
            </w:pPr>
          </w:p>
        </w:tc>
        <w:tc>
          <w:tcPr>
            <w:tcW w:w="469" w:type="dxa"/>
          </w:tcPr>
          <w:p w:rsidR="00B67764" w:rsidRPr="00B67764" w:rsidRDefault="00B67764">
            <w:pPr>
              <w:pStyle w:val="ConsPlusNormal"/>
              <w:rPr>
                <w:rFonts w:ascii="Times New Roman" w:hAnsi="Times New Roman" w:cs="Times New Roman"/>
              </w:rPr>
            </w:pPr>
          </w:p>
        </w:tc>
        <w:tc>
          <w:tcPr>
            <w:tcW w:w="1304" w:type="dxa"/>
          </w:tcPr>
          <w:p w:rsidR="00B67764" w:rsidRPr="00B67764" w:rsidRDefault="00B67764">
            <w:pPr>
              <w:pStyle w:val="ConsPlusNormal"/>
              <w:rPr>
                <w:rFonts w:ascii="Times New Roman" w:hAnsi="Times New Roman" w:cs="Times New Roman"/>
              </w:rPr>
            </w:pPr>
          </w:p>
        </w:tc>
        <w:tc>
          <w:tcPr>
            <w:tcW w:w="1849" w:type="dxa"/>
          </w:tcPr>
          <w:p w:rsidR="00B67764" w:rsidRPr="00B67764" w:rsidRDefault="00B67764">
            <w:pPr>
              <w:pStyle w:val="ConsPlusNormal"/>
              <w:rPr>
                <w:rFonts w:ascii="Times New Roman" w:hAnsi="Times New Roman" w:cs="Times New Roman"/>
              </w:rPr>
            </w:pPr>
          </w:p>
        </w:tc>
        <w:tc>
          <w:tcPr>
            <w:tcW w:w="849" w:type="dxa"/>
          </w:tcPr>
          <w:p w:rsidR="00B67764" w:rsidRPr="00B67764" w:rsidRDefault="00B67764">
            <w:pPr>
              <w:pStyle w:val="ConsPlusNormal"/>
              <w:rPr>
                <w:rFonts w:ascii="Times New Roman" w:hAnsi="Times New Roman" w:cs="Times New Roman"/>
              </w:rPr>
            </w:pPr>
          </w:p>
        </w:tc>
        <w:tc>
          <w:tcPr>
            <w:tcW w:w="804" w:type="dxa"/>
          </w:tcPr>
          <w:p w:rsidR="00B67764" w:rsidRPr="00B67764" w:rsidRDefault="00B67764">
            <w:pPr>
              <w:pStyle w:val="ConsPlusNormal"/>
              <w:rPr>
                <w:rFonts w:ascii="Times New Roman" w:hAnsi="Times New Roman" w:cs="Times New Roman"/>
              </w:rPr>
            </w:pPr>
          </w:p>
        </w:tc>
      </w:tr>
      <w:tr w:rsidR="00B67764" w:rsidRPr="00B67764">
        <w:tc>
          <w:tcPr>
            <w:tcW w:w="454" w:type="dxa"/>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w:t>
            </w:r>
          </w:p>
        </w:tc>
        <w:tc>
          <w:tcPr>
            <w:tcW w:w="1714" w:type="dxa"/>
          </w:tcPr>
          <w:p w:rsidR="00B67764" w:rsidRPr="00B67764" w:rsidRDefault="00B67764">
            <w:pPr>
              <w:pStyle w:val="ConsPlusNormal"/>
              <w:rPr>
                <w:rFonts w:ascii="Times New Roman" w:hAnsi="Times New Roman" w:cs="Times New Roman"/>
              </w:rPr>
            </w:pPr>
          </w:p>
        </w:tc>
        <w:tc>
          <w:tcPr>
            <w:tcW w:w="664" w:type="dxa"/>
          </w:tcPr>
          <w:p w:rsidR="00B67764" w:rsidRPr="00B67764" w:rsidRDefault="00B67764">
            <w:pPr>
              <w:pStyle w:val="ConsPlusNormal"/>
              <w:rPr>
                <w:rFonts w:ascii="Times New Roman" w:hAnsi="Times New Roman" w:cs="Times New Roman"/>
              </w:rPr>
            </w:pPr>
          </w:p>
        </w:tc>
        <w:tc>
          <w:tcPr>
            <w:tcW w:w="439" w:type="dxa"/>
          </w:tcPr>
          <w:p w:rsidR="00B67764" w:rsidRPr="00B67764" w:rsidRDefault="00B67764">
            <w:pPr>
              <w:pStyle w:val="ConsPlusNormal"/>
              <w:rPr>
                <w:rFonts w:ascii="Times New Roman" w:hAnsi="Times New Roman" w:cs="Times New Roman"/>
              </w:rPr>
            </w:pPr>
          </w:p>
        </w:tc>
        <w:tc>
          <w:tcPr>
            <w:tcW w:w="469" w:type="dxa"/>
          </w:tcPr>
          <w:p w:rsidR="00B67764" w:rsidRPr="00B67764" w:rsidRDefault="00B67764">
            <w:pPr>
              <w:pStyle w:val="ConsPlusNormal"/>
              <w:rPr>
                <w:rFonts w:ascii="Times New Roman" w:hAnsi="Times New Roman" w:cs="Times New Roman"/>
              </w:rPr>
            </w:pPr>
          </w:p>
        </w:tc>
        <w:tc>
          <w:tcPr>
            <w:tcW w:w="1304" w:type="dxa"/>
          </w:tcPr>
          <w:p w:rsidR="00B67764" w:rsidRPr="00B67764" w:rsidRDefault="00B67764">
            <w:pPr>
              <w:pStyle w:val="ConsPlusNormal"/>
              <w:rPr>
                <w:rFonts w:ascii="Times New Roman" w:hAnsi="Times New Roman" w:cs="Times New Roman"/>
              </w:rPr>
            </w:pPr>
          </w:p>
        </w:tc>
        <w:tc>
          <w:tcPr>
            <w:tcW w:w="1564" w:type="dxa"/>
          </w:tcPr>
          <w:p w:rsidR="00B67764" w:rsidRPr="00B67764" w:rsidRDefault="00B67764">
            <w:pPr>
              <w:pStyle w:val="ConsPlusNormal"/>
              <w:rPr>
                <w:rFonts w:ascii="Times New Roman" w:hAnsi="Times New Roman" w:cs="Times New Roman"/>
              </w:rPr>
            </w:pPr>
          </w:p>
        </w:tc>
        <w:tc>
          <w:tcPr>
            <w:tcW w:w="439" w:type="dxa"/>
          </w:tcPr>
          <w:p w:rsidR="00B67764" w:rsidRPr="00B67764" w:rsidRDefault="00B67764">
            <w:pPr>
              <w:pStyle w:val="ConsPlusNormal"/>
              <w:rPr>
                <w:rFonts w:ascii="Times New Roman" w:hAnsi="Times New Roman" w:cs="Times New Roman"/>
              </w:rPr>
            </w:pPr>
          </w:p>
        </w:tc>
        <w:tc>
          <w:tcPr>
            <w:tcW w:w="469" w:type="dxa"/>
          </w:tcPr>
          <w:p w:rsidR="00B67764" w:rsidRPr="00B67764" w:rsidRDefault="00B67764">
            <w:pPr>
              <w:pStyle w:val="ConsPlusNormal"/>
              <w:rPr>
                <w:rFonts w:ascii="Times New Roman" w:hAnsi="Times New Roman" w:cs="Times New Roman"/>
              </w:rPr>
            </w:pPr>
          </w:p>
        </w:tc>
        <w:tc>
          <w:tcPr>
            <w:tcW w:w="1304" w:type="dxa"/>
          </w:tcPr>
          <w:p w:rsidR="00B67764" w:rsidRPr="00B67764" w:rsidRDefault="00B67764">
            <w:pPr>
              <w:pStyle w:val="ConsPlusNormal"/>
              <w:rPr>
                <w:rFonts w:ascii="Times New Roman" w:hAnsi="Times New Roman" w:cs="Times New Roman"/>
              </w:rPr>
            </w:pPr>
          </w:p>
        </w:tc>
        <w:tc>
          <w:tcPr>
            <w:tcW w:w="1849" w:type="dxa"/>
          </w:tcPr>
          <w:p w:rsidR="00B67764" w:rsidRPr="00B67764" w:rsidRDefault="00B67764">
            <w:pPr>
              <w:pStyle w:val="ConsPlusNormal"/>
              <w:rPr>
                <w:rFonts w:ascii="Times New Roman" w:hAnsi="Times New Roman" w:cs="Times New Roman"/>
              </w:rPr>
            </w:pPr>
          </w:p>
        </w:tc>
        <w:tc>
          <w:tcPr>
            <w:tcW w:w="849" w:type="dxa"/>
          </w:tcPr>
          <w:p w:rsidR="00B67764" w:rsidRPr="00B67764" w:rsidRDefault="00B67764">
            <w:pPr>
              <w:pStyle w:val="ConsPlusNormal"/>
              <w:rPr>
                <w:rFonts w:ascii="Times New Roman" w:hAnsi="Times New Roman" w:cs="Times New Roman"/>
              </w:rPr>
            </w:pPr>
          </w:p>
        </w:tc>
        <w:tc>
          <w:tcPr>
            <w:tcW w:w="804" w:type="dxa"/>
          </w:tcPr>
          <w:p w:rsidR="00B67764" w:rsidRPr="00B67764" w:rsidRDefault="00B67764">
            <w:pPr>
              <w:pStyle w:val="ConsPlusNormal"/>
              <w:rPr>
                <w:rFonts w:ascii="Times New Roman" w:hAnsi="Times New Roman" w:cs="Times New Roman"/>
              </w:rPr>
            </w:pPr>
          </w:p>
        </w:tc>
      </w:tr>
    </w:tbl>
    <w:p w:rsidR="00B67764" w:rsidRPr="00B67764" w:rsidRDefault="00B67764">
      <w:pPr>
        <w:pStyle w:val="ConsPlusNormal"/>
        <w:jc w:val="both"/>
        <w:rPr>
          <w:rFonts w:ascii="Times New Roman" w:hAnsi="Times New Roman" w:cs="Times New Roman"/>
        </w:rPr>
      </w:pPr>
    </w:p>
    <w:p w:rsidR="00B67764" w:rsidRPr="00B67764" w:rsidRDefault="00B67764">
      <w:pPr>
        <w:pStyle w:val="ConsPlusNonformat"/>
        <w:jc w:val="both"/>
        <w:rPr>
          <w:rFonts w:ascii="Times New Roman" w:hAnsi="Times New Roman" w:cs="Times New Roman"/>
        </w:rPr>
      </w:pPr>
      <w:r w:rsidRPr="00B67764">
        <w:rPr>
          <w:rFonts w:ascii="Times New Roman" w:hAnsi="Times New Roman" w:cs="Times New Roman"/>
        </w:rPr>
        <w:t>Глава органа местного самоуправления</w:t>
      </w:r>
    </w:p>
    <w:p w:rsidR="00B67764" w:rsidRPr="00B67764" w:rsidRDefault="00B67764">
      <w:pPr>
        <w:pStyle w:val="ConsPlusNonformat"/>
        <w:jc w:val="both"/>
        <w:rPr>
          <w:rFonts w:ascii="Times New Roman" w:hAnsi="Times New Roman" w:cs="Times New Roman"/>
        </w:rPr>
      </w:pPr>
      <w:r w:rsidRPr="00B67764">
        <w:rPr>
          <w:rFonts w:ascii="Times New Roman" w:hAnsi="Times New Roman" w:cs="Times New Roman"/>
        </w:rPr>
        <w:t>муниципального образования</w:t>
      </w:r>
    </w:p>
    <w:p w:rsidR="00B67764" w:rsidRPr="00B67764" w:rsidRDefault="00B67764">
      <w:pPr>
        <w:pStyle w:val="ConsPlusNonformat"/>
        <w:jc w:val="both"/>
        <w:rPr>
          <w:rFonts w:ascii="Times New Roman" w:hAnsi="Times New Roman" w:cs="Times New Roman"/>
        </w:rPr>
      </w:pPr>
      <w:r w:rsidRPr="00B67764">
        <w:rPr>
          <w:rFonts w:ascii="Times New Roman" w:hAnsi="Times New Roman" w:cs="Times New Roman"/>
        </w:rPr>
        <w:t>Брянской области              _______________ ________________________</w:t>
      </w:r>
    </w:p>
    <w:p w:rsidR="00B67764" w:rsidRPr="00B67764" w:rsidRDefault="00B67764">
      <w:pPr>
        <w:pStyle w:val="ConsPlusNonformat"/>
        <w:jc w:val="both"/>
        <w:rPr>
          <w:rFonts w:ascii="Times New Roman" w:hAnsi="Times New Roman" w:cs="Times New Roman"/>
        </w:rPr>
      </w:pPr>
      <w:r w:rsidRPr="00B67764">
        <w:rPr>
          <w:rFonts w:ascii="Times New Roman" w:hAnsi="Times New Roman" w:cs="Times New Roman"/>
        </w:rPr>
        <w:t xml:space="preserve">                       М.П.      (подпись)     (расшифровка подписи)</w:t>
      </w:r>
    </w:p>
    <w:p w:rsidR="00B67764" w:rsidRPr="00B67764" w:rsidRDefault="00B67764">
      <w:pPr>
        <w:pStyle w:val="ConsPlusNonformat"/>
        <w:jc w:val="both"/>
        <w:rPr>
          <w:rFonts w:ascii="Times New Roman" w:hAnsi="Times New Roman" w:cs="Times New Roman"/>
        </w:rPr>
      </w:pPr>
    </w:p>
    <w:p w:rsidR="00B67764" w:rsidRPr="00B67764" w:rsidRDefault="00B67764">
      <w:pPr>
        <w:pStyle w:val="ConsPlusNonformat"/>
        <w:jc w:val="both"/>
        <w:rPr>
          <w:rFonts w:ascii="Times New Roman" w:hAnsi="Times New Roman" w:cs="Times New Roman"/>
        </w:rPr>
      </w:pPr>
      <w:r w:rsidRPr="00B67764">
        <w:rPr>
          <w:rFonts w:ascii="Times New Roman" w:hAnsi="Times New Roman" w:cs="Times New Roman"/>
        </w:rPr>
        <w:t>_________________________  _______________ _________________________</w:t>
      </w:r>
    </w:p>
    <w:p w:rsidR="00B67764" w:rsidRPr="00B67764" w:rsidRDefault="00B67764">
      <w:pPr>
        <w:pStyle w:val="ConsPlusNonformat"/>
        <w:jc w:val="both"/>
        <w:rPr>
          <w:rFonts w:ascii="Times New Roman" w:hAnsi="Times New Roman" w:cs="Times New Roman"/>
        </w:rPr>
      </w:pPr>
      <w:r w:rsidRPr="00B67764">
        <w:rPr>
          <w:rFonts w:ascii="Times New Roman" w:hAnsi="Times New Roman" w:cs="Times New Roman"/>
        </w:rPr>
        <w:t xml:space="preserve"> (должность исполнителя)     (подпись)       (расшифровка подписи)</w:t>
      </w:r>
    </w:p>
    <w:p w:rsidR="00B67764" w:rsidRPr="00B67764" w:rsidRDefault="00B67764">
      <w:pPr>
        <w:pStyle w:val="ConsPlusNonformat"/>
        <w:jc w:val="both"/>
        <w:rPr>
          <w:rFonts w:ascii="Times New Roman" w:hAnsi="Times New Roman" w:cs="Times New Roman"/>
        </w:rPr>
      </w:pPr>
    </w:p>
    <w:p w:rsidR="00B67764" w:rsidRPr="00B67764" w:rsidRDefault="00B67764">
      <w:pPr>
        <w:pStyle w:val="ConsPlusNonformat"/>
        <w:jc w:val="both"/>
        <w:rPr>
          <w:rFonts w:ascii="Times New Roman" w:hAnsi="Times New Roman" w:cs="Times New Roman"/>
        </w:rPr>
      </w:pPr>
      <w:r w:rsidRPr="00B67764">
        <w:rPr>
          <w:rFonts w:ascii="Times New Roman" w:hAnsi="Times New Roman" w:cs="Times New Roman"/>
        </w:rPr>
        <w:t>"___" __________ 20__ г.</w:t>
      </w:r>
    </w:p>
    <w:p w:rsidR="00B67764" w:rsidRPr="00B67764" w:rsidRDefault="00B67764">
      <w:pPr>
        <w:pStyle w:val="ConsPlusNormal"/>
        <w:jc w:val="both"/>
        <w:rPr>
          <w:rFonts w:ascii="Times New Roman" w:hAnsi="Times New Roman" w:cs="Times New Roman"/>
        </w:rPr>
      </w:pPr>
    </w:p>
    <w:p w:rsidR="00B67764" w:rsidRPr="00B67764" w:rsidRDefault="00B67764">
      <w:pPr>
        <w:pStyle w:val="ConsPlusNormal"/>
        <w:jc w:val="both"/>
        <w:rPr>
          <w:rFonts w:ascii="Times New Roman" w:hAnsi="Times New Roman" w:cs="Times New Roman"/>
        </w:rPr>
      </w:pPr>
    </w:p>
    <w:p w:rsidR="00B67764" w:rsidRPr="00B67764" w:rsidRDefault="00B67764">
      <w:pPr>
        <w:pStyle w:val="ConsPlusNormal"/>
        <w:jc w:val="both"/>
        <w:rPr>
          <w:rFonts w:ascii="Times New Roman" w:hAnsi="Times New Roman" w:cs="Times New Roman"/>
        </w:rPr>
      </w:pPr>
    </w:p>
    <w:p w:rsidR="00B67764" w:rsidRPr="00B67764" w:rsidRDefault="00B67764">
      <w:pPr>
        <w:pStyle w:val="ConsPlusNormal"/>
        <w:jc w:val="both"/>
        <w:rPr>
          <w:rFonts w:ascii="Times New Roman" w:hAnsi="Times New Roman" w:cs="Times New Roman"/>
        </w:rPr>
      </w:pPr>
    </w:p>
    <w:p w:rsidR="00B67764" w:rsidRPr="00B67764" w:rsidRDefault="00B67764">
      <w:pPr>
        <w:pStyle w:val="ConsPlusNormal"/>
        <w:jc w:val="both"/>
        <w:rPr>
          <w:rFonts w:ascii="Times New Roman" w:hAnsi="Times New Roman" w:cs="Times New Roman"/>
        </w:rPr>
      </w:pPr>
    </w:p>
    <w:p w:rsidR="00B67764" w:rsidRDefault="00B67764">
      <w:pPr>
        <w:pStyle w:val="ConsPlusNormal"/>
        <w:jc w:val="right"/>
        <w:outlineLvl w:val="1"/>
        <w:rPr>
          <w:rFonts w:ascii="Times New Roman" w:hAnsi="Times New Roman" w:cs="Times New Roman"/>
          <w:sz w:val="28"/>
        </w:rPr>
        <w:sectPr w:rsidR="00B67764">
          <w:pgSz w:w="16838" w:h="11905" w:orient="landscape"/>
          <w:pgMar w:top="1701" w:right="1134" w:bottom="850" w:left="1134" w:header="0" w:footer="0" w:gutter="0"/>
          <w:cols w:space="720"/>
          <w:titlePg/>
        </w:sectPr>
      </w:pPr>
    </w:p>
    <w:p w:rsidR="00B67764" w:rsidRPr="00B67764" w:rsidRDefault="00B67764">
      <w:pPr>
        <w:pStyle w:val="ConsPlusNormal"/>
        <w:jc w:val="right"/>
        <w:outlineLvl w:val="1"/>
        <w:rPr>
          <w:rFonts w:ascii="Times New Roman" w:hAnsi="Times New Roman" w:cs="Times New Roman"/>
          <w:sz w:val="28"/>
        </w:rPr>
      </w:pPr>
      <w:r w:rsidRPr="00B67764">
        <w:rPr>
          <w:rFonts w:ascii="Times New Roman" w:hAnsi="Times New Roman" w:cs="Times New Roman"/>
          <w:sz w:val="28"/>
        </w:rPr>
        <w:lastRenderedPageBreak/>
        <w:t>Приложение 3</w:t>
      </w:r>
    </w:p>
    <w:p w:rsidR="00B67764" w:rsidRPr="00B67764" w:rsidRDefault="00B67764">
      <w:pPr>
        <w:pStyle w:val="ConsPlusNormal"/>
        <w:jc w:val="right"/>
        <w:rPr>
          <w:rFonts w:ascii="Times New Roman" w:hAnsi="Times New Roman" w:cs="Times New Roman"/>
          <w:sz w:val="28"/>
        </w:rPr>
      </w:pPr>
      <w:r w:rsidRPr="00B67764">
        <w:rPr>
          <w:rFonts w:ascii="Times New Roman" w:hAnsi="Times New Roman" w:cs="Times New Roman"/>
          <w:sz w:val="28"/>
        </w:rPr>
        <w:t>к Порядку предоставления субсидий бюджетам</w:t>
      </w:r>
    </w:p>
    <w:p w:rsidR="00B67764" w:rsidRPr="00B67764" w:rsidRDefault="00B67764">
      <w:pPr>
        <w:pStyle w:val="ConsPlusNormal"/>
        <w:jc w:val="right"/>
        <w:rPr>
          <w:rFonts w:ascii="Times New Roman" w:hAnsi="Times New Roman" w:cs="Times New Roman"/>
          <w:sz w:val="28"/>
        </w:rPr>
      </w:pPr>
      <w:r w:rsidRPr="00B67764">
        <w:rPr>
          <w:rFonts w:ascii="Times New Roman" w:hAnsi="Times New Roman" w:cs="Times New Roman"/>
          <w:sz w:val="28"/>
        </w:rPr>
        <w:t>муниципальных образований на развитие</w:t>
      </w:r>
    </w:p>
    <w:p w:rsidR="00B67764" w:rsidRPr="00B67764" w:rsidRDefault="00B67764">
      <w:pPr>
        <w:pStyle w:val="ConsPlusNormal"/>
        <w:jc w:val="right"/>
        <w:rPr>
          <w:rFonts w:ascii="Times New Roman" w:hAnsi="Times New Roman" w:cs="Times New Roman"/>
          <w:sz w:val="28"/>
        </w:rPr>
      </w:pPr>
      <w:r w:rsidRPr="00B67764">
        <w:rPr>
          <w:rFonts w:ascii="Times New Roman" w:hAnsi="Times New Roman" w:cs="Times New Roman"/>
          <w:sz w:val="28"/>
        </w:rPr>
        <w:t xml:space="preserve">транспортной инфраструктуры на </w:t>
      </w:r>
      <w:proofErr w:type="gramStart"/>
      <w:r w:rsidRPr="00B67764">
        <w:rPr>
          <w:rFonts w:ascii="Times New Roman" w:hAnsi="Times New Roman" w:cs="Times New Roman"/>
          <w:sz w:val="28"/>
        </w:rPr>
        <w:t>сельских</w:t>
      </w:r>
      <w:proofErr w:type="gramEnd"/>
    </w:p>
    <w:p w:rsidR="00B67764" w:rsidRPr="00B67764" w:rsidRDefault="00B67764">
      <w:pPr>
        <w:pStyle w:val="ConsPlusNormal"/>
        <w:jc w:val="right"/>
        <w:rPr>
          <w:rFonts w:ascii="Times New Roman" w:hAnsi="Times New Roman" w:cs="Times New Roman"/>
          <w:sz w:val="28"/>
        </w:rPr>
      </w:pPr>
      <w:proofErr w:type="gramStart"/>
      <w:r w:rsidRPr="00B67764">
        <w:rPr>
          <w:rFonts w:ascii="Times New Roman" w:hAnsi="Times New Roman" w:cs="Times New Roman"/>
          <w:sz w:val="28"/>
        </w:rPr>
        <w:t>территориях</w:t>
      </w:r>
      <w:proofErr w:type="gramEnd"/>
      <w:r w:rsidRPr="00B67764">
        <w:rPr>
          <w:rFonts w:ascii="Times New Roman" w:hAnsi="Times New Roman" w:cs="Times New Roman"/>
          <w:sz w:val="28"/>
        </w:rPr>
        <w:t xml:space="preserve"> в рамках регионального проекта</w:t>
      </w:r>
    </w:p>
    <w:p w:rsidR="00B67764" w:rsidRPr="00B67764" w:rsidRDefault="00B67764">
      <w:pPr>
        <w:pStyle w:val="ConsPlusNormal"/>
        <w:jc w:val="right"/>
        <w:rPr>
          <w:rFonts w:ascii="Times New Roman" w:hAnsi="Times New Roman" w:cs="Times New Roman"/>
          <w:sz w:val="28"/>
        </w:rPr>
      </w:pPr>
      <w:r w:rsidRPr="00B67764">
        <w:rPr>
          <w:rFonts w:ascii="Times New Roman" w:hAnsi="Times New Roman" w:cs="Times New Roman"/>
          <w:sz w:val="28"/>
        </w:rPr>
        <w:t>"Развитие транспортной инфраструктуры</w:t>
      </w:r>
    </w:p>
    <w:p w:rsidR="00B67764" w:rsidRPr="00B67764" w:rsidRDefault="00B67764">
      <w:pPr>
        <w:pStyle w:val="ConsPlusNormal"/>
        <w:jc w:val="right"/>
        <w:rPr>
          <w:rFonts w:ascii="Times New Roman" w:hAnsi="Times New Roman" w:cs="Times New Roman"/>
          <w:sz w:val="28"/>
        </w:rPr>
      </w:pPr>
      <w:r w:rsidRPr="00B67764">
        <w:rPr>
          <w:rFonts w:ascii="Times New Roman" w:hAnsi="Times New Roman" w:cs="Times New Roman"/>
          <w:sz w:val="28"/>
        </w:rPr>
        <w:t>на сельских территориях (Брянская область)"</w:t>
      </w:r>
    </w:p>
    <w:p w:rsidR="00B67764" w:rsidRPr="00B67764" w:rsidRDefault="00B67764">
      <w:pPr>
        <w:pStyle w:val="ConsPlusNormal"/>
        <w:jc w:val="right"/>
        <w:rPr>
          <w:rFonts w:ascii="Times New Roman" w:hAnsi="Times New Roman" w:cs="Times New Roman"/>
          <w:sz w:val="28"/>
        </w:rPr>
      </w:pPr>
      <w:r w:rsidRPr="00B67764">
        <w:rPr>
          <w:rFonts w:ascii="Times New Roman" w:hAnsi="Times New Roman" w:cs="Times New Roman"/>
          <w:sz w:val="28"/>
        </w:rPr>
        <w:t>подпрограммы "Создание и развитие инфраструктуры</w:t>
      </w:r>
    </w:p>
    <w:p w:rsidR="00B67764" w:rsidRPr="00B67764" w:rsidRDefault="00B67764">
      <w:pPr>
        <w:pStyle w:val="ConsPlusNormal"/>
        <w:jc w:val="right"/>
        <w:rPr>
          <w:rFonts w:ascii="Times New Roman" w:hAnsi="Times New Roman" w:cs="Times New Roman"/>
          <w:sz w:val="28"/>
        </w:rPr>
      </w:pPr>
      <w:r w:rsidRPr="00B67764">
        <w:rPr>
          <w:rFonts w:ascii="Times New Roman" w:hAnsi="Times New Roman" w:cs="Times New Roman"/>
          <w:sz w:val="28"/>
        </w:rPr>
        <w:t xml:space="preserve">на сельских территориях" </w:t>
      </w:r>
      <w:proofErr w:type="gramStart"/>
      <w:r w:rsidRPr="00B67764">
        <w:rPr>
          <w:rFonts w:ascii="Times New Roman" w:hAnsi="Times New Roman" w:cs="Times New Roman"/>
          <w:sz w:val="28"/>
        </w:rPr>
        <w:t>государственной</w:t>
      </w:r>
      <w:proofErr w:type="gramEnd"/>
    </w:p>
    <w:p w:rsidR="00B67764" w:rsidRPr="00B67764" w:rsidRDefault="00B67764">
      <w:pPr>
        <w:pStyle w:val="ConsPlusNormal"/>
        <w:jc w:val="right"/>
        <w:rPr>
          <w:rFonts w:ascii="Times New Roman" w:hAnsi="Times New Roman" w:cs="Times New Roman"/>
          <w:sz w:val="28"/>
        </w:rPr>
      </w:pPr>
      <w:r w:rsidRPr="00B67764">
        <w:rPr>
          <w:rFonts w:ascii="Times New Roman" w:hAnsi="Times New Roman" w:cs="Times New Roman"/>
          <w:sz w:val="28"/>
        </w:rPr>
        <w:t xml:space="preserve">программы "Комплексное развитие </w:t>
      </w:r>
      <w:proofErr w:type="gramStart"/>
      <w:r w:rsidRPr="00B67764">
        <w:rPr>
          <w:rFonts w:ascii="Times New Roman" w:hAnsi="Times New Roman" w:cs="Times New Roman"/>
          <w:sz w:val="28"/>
        </w:rPr>
        <w:t>сельских</w:t>
      </w:r>
      <w:proofErr w:type="gramEnd"/>
    </w:p>
    <w:p w:rsidR="00B67764" w:rsidRPr="00B67764" w:rsidRDefault="00B67764">
      <w:pPr>
        <w:pStyle w:val="ConsPlusNormal"/>
        <w:jc w:val="right"/>
        <w:rPr>
          <w:rFonts w:ascii="Times New Roman" w:hAnsi="Times New Roman" w:cs="Times New Roman"/>
        </w:rPr>
      </w:pPr>
      <w:r w:rsidRPr="00B67764">
        <w:rPr>
          <w:rFonts w:ascii="Times New Roman" w:hAnsi="Times New Roman" w:cs="Times New Roman"/>
          <w:sz w:val="28"/>
        </w:rPr>
        <w:t>территорий Брянской области"</w:t>
      </w:r>
    </w:p>
    <w:p w:rsidR="00B67764" w:rsidRPr="00B67764" w:rsidRDefault="00B67764">
      <w:pPr>
        <w:pStyle w:val="ConsPlusNormal"/>
        <w:jc w:val="both"/>
        <w:rPr>
          <w:rFonts w:ascii="Times New Roman" w:hAnsi="Times New Roman" w:cs="Times New Roman"/>
        </w:rPr>
      </w:pPr>
    </w:p>
    <w:p w:rsidR="00B67764" w:rsidRPr="00B67764" w:rsidRDefault="00B67764">
      <w:pPr>
        <w:pStyle w:val="ConsPlusNormal"/>
        <w:ind w:firstLine="540"/>
        <w:jc w:val="both"/>
        <w:rPr>
          <w:rFonts w:ascii="Times New Roman" w:hAnsi="Times New Roman" w:cs="Times New Roman"/>
        </w:rPr>
      </w:pPr>
      <w:r w:rsidRPr="00B67764">
        <w:rPr>
          <w:rFonts w:ascii="Times New Roman" w:hAnsi="Times New Roman" w:cs="Times New Roman"/>
        </w:rPr>
        <w:t>Представляется в департамент строительства Брянской области ежемесячно до 6-го числа месяца, следующего за отчетным периодом</w:t>
      </w:r>
    </w:p>
    <w:p w:rsidR="00B67764" w:rsidRPr="00B67764" w:rsidRDefault="00B67764">
      <w:pPr>
        <w:pStyle w:val="ConsPlusNormal"/>
        <w:jc w:val="both"/>
        <w:rPr>
          <w:rFonts w:ascii="Times New Roman" w:hAnsi="Times New Roman" w:cs="Times New Roman"/>
        </w:rPr>
      </w:pPr>
    </w:p>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СВОДНЫЙ ОТЧЕТ</w:t>
      </w:r>
    </w:p>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об использовании денежных средств, выделенных</w:t>
      </w:r>
    </w:p>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на строительство (реконструкцию), капитальный ремонт</w:t>
      </w:r>
    </w:p>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и ремонт автомобильных дорог по Брянской области</w:t>
      </w:r>
    </w:p>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за ________________</w:t>
      </w:r>
    </w:p>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(месяц, год)</w:t>
      </w:r>
    </w:p>
    <w:p w:rsidR="00B67764" w:rsidRPr="00B67764" w:rsidRDefault="00B67764">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714"/>
        <w:gridCol w:w="664"/>
        <w:gridCol w:w="439"/>
        <w:gridCol w:w="469"/>
        <w:gridCol w:w="1304"/>
        <w:gridCol w:w="1564"/>
        <w:gridCol w:w="439"/>
        <w:gridCol w:w="469"/>
        <w:gridCol w:w="1304"/>
        <w:gridCol w:w="1849"/>
        <w:gridCol w:w="849"/>
        <w:gridCol w:w="804"/>
      </w:tblGrid>
      <w:tr w:rsidR="00B67764" w:rsidRPr="00B67764">
        <w:tc>
          <w:tcPr>
            <w:tcW w:w="454" w:type="dxa"/>
            <w:vMerge w:val="restart"/>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 xml:space="preserve">N </w:t>
            </w:r>
            <w:proofErr w:type="gramStart"/>
            <w:r w:rsidRPr="00B67764">
              <w:rPr>
                <w:rFonts w:ascii="Times New Roman" w:hAnsi="Times New Roman" w:cs="Times New Roman"/>
              </w:rPr>
              <w:t>п</w:t>
            </w:r>
            <w:proofErr w:type="gramEnd"/>
            <w:r w:rsidRPr="00B67764">
              <w:rPr>
                <w:rFonts w:ascii="Times New Roman" w:hAnsi="Times New Roman" w:cs="Times New Roman"/>
              </w:rPr>
              <w:t>/п</w:t>
            </w:r>
          </w:p>
        </w:tc>
        <w:tc>
          <w:tcPr>
            <w:tcW w:w="1714" w:type="dxa"/>
            <w:vMerge w:val="restart"/>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Наименование автомобильной дороги</w:t>
            </w:r>
          </w:p>
        </w:tc>
        <w:tc>
          <w:tcPr>
            <w:tcW w:w="2876" w:type="dxa"/>
            <w:gridSpan w:val="4"/>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Лимит финансирования на год, рублей</w:t>
            </w:r>
          </w:p>
        </w:tc>
        <w:tc>
          <w:tcPr>
            <w:tcW w:w="1564" w:type="dxa"/>
            <w:vMerge w:val="restart"/>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Стоимость выполненных работ, руб.</w:t>
            </w:r>
          </w:p>
        </w:tc>
        <w:tc>
          <w:tcPr>
            <w:tcW w:w="2212" w:type="dxa"/>
            <w:gridSpan w:val="3"/>
            <w:vMerge w:val="restart"/>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Профинансировано, рублей</w:t>
            </w:r>
          </w:p>
        </w:tc>
        <w:tc>
          <w:tcPr>
            <w:tcW w:w="1849" w:type="dxa"/>
            <w:vMerge w:val="restart"/>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Остаток бюджетных средств на счетах муниципального образования, рублей</w:t>
            </w:r>
          </w:p>
        </w:tc>
        <w:tc>
          <w:tcPr>
            <w:tcW w:w="1653" w:type="dxa"/>
            <w:gridSpan w:val="2"/>
            <w:vMerge w:val="restart"/>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 xml:space="preserve">Исполнение показателя результата использования субсидии, </w:t>
            </w:r>
            <w:proofErr w:type="gramStart"/>
            <w:r w:rsidRPr="00B67764">
              <w:rPr>
                <w:rFonts w:ascii="Times New Roman" w:hAnsi="Times New Roman" w:cs="Times New Roman"/>
              </w:rPr>
              <w:t>км</w:t>
            </w:r>
            <w:proofErr w:type="gramEnd"/>
          </w:p>
        </w:tc>
      </w:tr>
      <w:tr w:rsidR="00B67764" w:rsidRPr="00B67764">
        <w:tc>
          <w:tcPr>
            <w:tcW w:w="454" w:type="dxa"/>
            <w:vMerge/>
          </w:tcPr>
          <w:p w:rsidR="00B67764" w:rsidRPr="00B67764" w:rsidRDefault="00B67764">
            <w:pPr>
              <w:pStyle w:val="ConsPlusNormal"/>
              <w:rPr>
                <w:rFonts w:ascii="Times New Roman" w:hAnsi="Times New Roman" w:cs="Times New Roman"/>
              </w:rPr>
            </w:pPr>
          </w:p>
        </w:tc>
        <w:tc>
          <w:tcPr>
            <w:tcW w:w="1714" w:type="dxa"/>
            <w:vMerge/>
          </w:tcPr>
          <w:p w:rsidR="00B67764" w:rsidRPr="00B67764" w:rsidRDefault="00B67764">
            <w:pPr>
              <w:pStyle w:val="ConsPlusNormal"/>
              <w:rPr>
                <w:rFonts w:ascii="Times New Roman" w:hAnsi="Times New Roman" w:cs="Times New Roman"/>
              </w:rPr>
            </w:pPr>
          </w:p>
        </w:tc>
        <w:tc>
          <w:tcPr>
            <w:tcW w:w="664" w:type="dxa"/>
            <w:vMerge w:val="restart"/>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всего</w:t>
            </w:r>
          </w:p>
        </w:tc>
        <w:tc>
          <w:tcPr>
            <w:tcW w:w="2212" w:type="dxa"/>
            <w:gridSpan w:val="3"/>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в том числе:</w:t>
            </w:r>
          </w:p>
        </w:tc>
        <w:tc>
          <w:tcPr>
            <w:tcW w:w="1564" w:type="dxa"/>
            <w:vMerge/>
          </w:tcPr>
          <w:p w:rsidR="00B67764" w:rsidRPr="00B67764" w:rsidRDefault="00B67764">
            <w:pPr>
              <w:pStyle w:val="ConsPlusNormal"/>
              <w:rPr>
                <w:rFonts w:ascii="Times New Roman" w:hAnsi="Times New Roman" w:cs="Times New Roman"/>
              </w:rPr>
            </w:pPr>
          </w:p>
        </w:tc>
        <w:tc>
          <w:tcPr>
            <w:tcW w:w="2212" w:type="dxa"/>
            <w:gridSpan w:val="3"/>
            <w:vMerge/>
          </w:tcPr>
          <w:p w:rsidR="00B67764" w:rsidRPr="00B67764" w:rsidRDefault="00B67764">
            <w:pPr>
              <w:pStyle w:val="ConsPlusNormal"/>
              <w:rPr>
                <w:rFonts w:ascii="Times New Roman" w:hAnsi="Times New Roman" w:cs="Times New Roman"/>
              </w:rPr>
            </w:pPr>
          </w:p>
        </w:tc>
        <w:tc>
          <w:tcPr>
            <w:tcW w:w="1849" w:type="dxa"/>
            <w:vMerge/>
          </w:tcPr>
          <w:p w:rsidR="00B67764" w:rsidRPr="00B67764" w:rsidRDefault="00B67764">
            <w:pPr>
              <w:pStyle w:val="ConsPlusNormal"/>
              <w:rPr>
                <w:rFonts w:ascii="Times New Roman" w:hAnsi="Times New Roman" w:cs="Times New Roman"/>
              </w:rPr>
            </w:pPr>
          </w:p>
        </w:tc>
        <w:tc>
          <w:tcPr>
            <w:tcW w:w="1653" w:type="dxa"/>
            <w:gridSpan w:val="2"/>
            <w:vMerge/>
          </w:tcPr>
          <w:p w:rsidR="00B67764" w:rsidRPr="00B67764" w:rsidRDefault="00B67764">
            <w:pPr>
              <w:pStyle w:val="ConsPlusNormal"/>
              <w:rPr>
                <w:rFonts w:ascii="Times New Roman" w:hAnsi="Times New Roman" w:cs="Times New Roman"/>
              </w:rPr>
            </w:pPr>
          </w:p>
        </w:tc>
      </w:tr>
      <w:tr w:rsidR="00B67764" w:rsidRPr="00B67764">
        <w:trPr>
          <w:trHeight w:val="230"/>
        </w:trPr>
        <w:tc>
          <w:tcPr>
            <w:tcW w:w="454" w:type="dxa"/>
            <w:vMerge/>
          </w:tcPr>
          <w:p w:rsidR="00B67764" w:rsidRPr="00B67764" w:rsidRDefault="00B67764">
            <w:pPr>
              <w:pStyle w:val="ConsPlusNormal"/>
              <w:rPr>
                <w:rFonts w:ascii="Times New Roman" w:hAnsi="Times New Roman" w:cs="Times New Roman"/>
              </w:rPr>
            </w:pPr>
          </w:p>
        </w:tc>
        <w:tc>
          <w:tcPr>
            <w:tcW w:w="1714" w:type="dxa"/>
            <w:vMerge/>
          </w:tcPr>
          <w:p w:rsidR="00B67764" w:rsidRPr="00B67764" w:rsidRDefault="00B67764">
            <w:pPr>
              <w:pStyle w:val="ConsPlusNormal"/>
              <w:rPr>
                <w:rFonts w:ascii="Times New Roman" w:hAnsi="Times New Roman" w:cs="Times New Roman"/>
              </w:rPr>
            </w:pPr>
          </w:p>
        </w:tc>
        <w:tc>
          <w:tcPr>
            <w:tcW w:w="664" w:type="dxa"/>
            <w:vMerge/>
          </w:tcPr>
          <w:p w:rsidR="00B67764" w:rsidRPr="00B67764" w:rsidRDefault="00B67764">
            <w:pPr>
              <w:pStyle w:val="ConsPlusNormal"/>
              <w:rPr>
                <w:rFonts w:ascii="Times New Roman" w:hAnsi="Times New Roman" w:cs="Times New Roman"/>
              </w:rPr>
            </w:pPr>
          </w:p>
        </w:tc>
        <w:tc>
          <w:tcPr>
            <w:tcW w:w="439" w:type="dxa"/>
            <w:vMerge w:val="restart"/>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ОБ</w:t>
            </w:r>
          </w:p>
        </w:tc>
        <w:tc>
          <w:tcPr>
            <w:tcW w:w="469" w:type="dxa"/>
            <w:vMerge w:val="restart"/>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МБ</w:t>
            </w:r>
          </w:p>
        </w:tc>
        <w:tc>
          <w:tcPr>
            <w:tcW w:w="1304" w:type="dxa"/>
            <w:vMerge w:val="restart"/>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уровень софинансирования, %</w:t>
            </w:r>
          </w:p>
        </w:tc>
        <w:tc>
          <w:tcPr>
            <w:tcW w:w="1564" w:type="dxa"/>
            <w:vMerge/>
          </w:tcPr>
          <w:p w:rsidR="00B67764" w:rsidRPr="00B67764" w:rsidRDefault="00B67764">
            <w:pPr>
              <w:pStyle w:val="ConsPlusNormal"/>
              <w:rPr>
                <w:rFonts w:ascii="Times New Roman" w:hAnsi="Times New Roman" w:cs="Times New Roman"/>
              </w:rPr>
            </w:pPr>
          </w:p>
        </w:tc>
        <w:tc>
          <w:tcPr>
            <w:tcW w:w="439" w:type="dxa"/>
            <w:vMerge w:val="restart"/>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ОБ</w:t>
            </w:r>
          </w:p>
        </w:tc>
        <w:tc>
          <w:tcPr>
            <w:tcW w:w="469" w:type="dxa"/>
            <w:vMerge w:val="restart"/>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МБ</w:t>
            </w:r>
          </w:p>
        </w:tc>
        <w:tc>
          <w:tcPr>
            <w:tcW w:w="1304" w:type="dxa"/>
            <w:vMerge w:val="restart"/>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уровень софинансирования, %</w:t>
            </w:r>
          </w:p>
        </w:tc>
        <w:tc>
          <w:tcPr>
            <w:tcW w:w="1849" w:type="dxa"/>
            <w:vMerge/>
          </w:tcPr>
          <w:p w:rsidR="00B67764" w:rsidRPr="00B67764" w:rsidRDefault="00B67764">
            <w:pPr>
              <w:pStyle w:val="ConsPlusNormal"/>
              <w:rPr>
                <w:rFonts w:ascii="Times New Roman" w:hAnsi="Times New Roman" w:cs="Times New Roman"/>
              </w:rPr>
            </w:pPr>
          </w:p>
        </w:tc>
        <w:tc>
          <w:tcPr>
            <w:tcW w:w="1653" w:type="dxa"/>
            <w:gridSpan w:val="2"/>
            <w:vMerge/>
          </w:tcPr>
          <w:p w:rsidR="00B67764" w:rsidRPr="00B67764" w:rsidRDefault="00B67764">
            <w:pPr>
              <w:pStyle w:val="ConsPlusNormal"/>
              <w:rPr>
                <w:rFonts w:ascii="Times New Roman" w:hAnsi="Times New Roman" w:cs="Times New Roman"/>
              </w:rPr>
            </w:pPr>
          </w:p>
        </w:tc>
      </w:tr>
      <w:tr w:rsidR="00B67764" w:rsidRPr="00B67764">
        <w:tc>
          <w:tcPr>
            <w:tcW w:w="454" w:type="dxa"/>
            <w:vMerge/>
          </w:tcPr>
          <w:p w:rsidR="00B67764" w:rsidRPr="00B67764" w:rsidRDefault="00B67764">
            <w:pPr>
              <w:pStyle w:val="ConsPlusNormal"/>
              <w:rPr>
                <w:rFonts w:ascii="Times New Roman" w:hAnsi="Times New Roman" w:cs="Times New Roman"/>
              </w:rPr>
            </w:pPr>
          </w:p>
        </w:tc>
        <w:tc>
          <w:tcPr>
            <w:tcW w:w="1714" w:type="dxa"/>
            <w:vMerge/>
          </w:tcPr>
          <w:p w:rsidR="00B67764" w:rsidRPr="00B67764" w:rsidRDefault="00B67764">
            <w:pPr>
              <w:pStyle w:val="ConsPlusNormal"/>
              <w:rPr>
                <w:rFonts w:ascii="Times New Roman" w:hAnsi="Times New Roman" w:cs="Times New Roman"/>
              </w:rPr>
            </w:pPr>
          </w:p>
        </w:tc>
        <w:tc>
          <w:tcPr>
            <w:tcW w:w="664" w:type="dxa"/>
            <w:vMerge/>
          </w:tcPr>
          <w:p w:rsidR="00B67764" w:rsidRPr="00B67764" w:rsidRDefault="00B67764">
            <w:pPr>
              <w:pStyle w:val="ConsPlusNormal"/>
              <w:rPr>
                <w:rFonts w:ascii="Times New Roman" w:hAnsi="Times New Roman" w:cs="Times New Roman"/>
              </w:rPr>
            </w:pPr>
          </w:p>
        </w:tc>
        <w:tc>
          <w:tcPr>
            <w:tcW w:w="439" w:type="dxa"/>
            <w:vMerge/>
          </w:tcPr>
          <w:p w:rsidR="00B67764" w:rsidRPr="00B67764" w:rsidRDefault="00B67764">
            <w:pPr>
              <w:pStyle w:val="ConsPlusNormal"/>
              <w:rPr>
                <w:rFonts w:ascii="Times New Roman" w:hAnsi="Times New Roman" w:cs="Times New Roman"/>
              </w:rPr>
            </w:pPr>
          </w:p>
        </w:tc>
        <w:tc>
          <w:tcPr>
            <w:tcW w:w="469" w:type="dxa"/>
            <w:vMerge/>
          </w:tcPr>
          <w:p w:rsidR="00B67764" w:rsidRPr="00B67764" w:rsidRDefault="00B67764">
            <w:pPr>
              <w:pStyle w:val="ConsPlusNormal"/>
              <w:rPr>
                <w:rFonts w:ascii="Times New Roman" w:hAnsi="Times New Roman" w:cs="Times New Roman"/>
              </w:rPr>
            </w:pPr>
          </w:p>
        </w:tc>
        <w:tc>
          <w:tcPr>
            <w:tcW w:w="1304" w:type="dxa"/>
            <w:vMerge/>
          </w:tcPr>
          <w:p w:rsidR="00B67764" w:rsidRPr="00B67764" w:rsidRDefault="00B67764">
            <w:pPr>
              <w:pStyle w:val="ConsPlusNormal"/>
              <w:rPr>
                <w:rFonts w:ascii="Times New Roman" w:hAnsi="Times New Roman" w:cs="Times New Roman"/>
              </w:rPr>
            </w:pPr>
          </w:p>
        </w:tc>
        <w:tc>
          <w:tcPr>
            <w:tcW w:w="1564" w:type="dxa"/>
            <w:vMerge/>
          </w:tcPr>
          <w:p w:rsidR="00B67764" w:rsidRPr="00B67764" w:rsidRDefault="00B67764">
            <w:pPr>
              <w:pStyle w:val="ConsPlusNormal"/>
              <w:rPr>
                <w:rFonts w:ascii="Times New Roman" w:hAnsi="Times New Roman" w:cs="Times New Roman"/>
              </w:rPr>
            </w:pPr>
          </w:p>
        </w:tc>
        <w:tc>
          <w:tcPr>
            <w:tcW w:w="439" w:type="dxa"/>
            <w:vMerge/>
          </w:tcPr>
          <w:p w:rsidR="00B67764" w:rsidRPr="00B67764" w:rsidRDefault="00B67764">
            <w:pPr>
              <w:pStyle w:val="ConsPlusNormal"/>
              <w:rPr>
                <w:rFonts w:ascii="Times New Roman" w:hAnsi="Times New Roman" w:cs="Times New Roman"/>
              </w:rPr>
            </w:pPr>
          </w:p>
        </w:tc>
        <w:tc>
          <w:tcPr>
            <w:tcW w:w="469" w:type="dxa"/>
            <w:vMerge/>
          </w:tcPr>
          <w:p w:rsidR="00B67764" w:rsidRPr="00B67764" w:rsidRDefault="00B67764">
            <w:pPr>
              <w:pStyle w:val="ConsPlusNormal"/>
              <w:rPr>
                <w:rFonts w:ascii="Times New Roman" w:hAnsi="Times New Roman" w:cs="Times New Roman"/>
              </w:rPr>
            </w:pPr>
          </w:p>
        </w:tc>
        <w:tc>
          <w:tcPr>
            <w:tcW w:w="1304" w:type="dxa"/>
            <w:vMerge/>
          </w:tcPr>
          <w:p w:rsidR="00B67764" w:rsidRPr="00B67764" w:rsidRDefault="00B67764">
            <w:pPr>
              <w:pStyle w:val="ConsPlusNormal"/>
              <w:rPr>
                <w:rFonts w:ascii="Times New Roman" w:hAnsi="Times New Roman" w:cs="Times New Roman"/>
              </w:rPr>
            </w:pPr>
          </w:p>
        </w:tc>
        <w:tc>
          <w:tcPr>
            <w:tcW w:w="1849" w:type="dxa"/>
            <w:vMerge/>
          </w:tcPr>
          <w:p w:rsidR="00B67764" w:rsidRPr="00B67764" w:rsidRDefault="00B67764">
            <w:pPr>
              <w:pStyle w:val="ConsPlusNormal"/>
              <w:rPr>
                <w:rFonts w:ascii="Times New Roman" w:hAnsi="Times New Roman" w:cs="Times New Roman"/>
              </w:rPr>
            </w:pPr>
          </w:p>
        </w:tc>
        <w:tc>
          <w:tcPr>
            <w:tcW w:w="849" w:type="dxa"/>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план</w:t>
            </w:r>
          </w:p>
        </w:tc>
        <w:tc>
          <w:tcPr>
            <w:tcW w:w="804" w:type="dxa"/>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факт</w:t>
            </w:r>
          </w:p>
        </w:tc>
      </w:tr>
      <w:tr w:rsidR="00B67764" w:rsidRPr="00B67764">
        <w:tc>
          <w:tcPr>
            <w:tcW w:w="454" w:type="dxa"/>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1.</w:t>
            </w:r>
          </w:p>
        </w:tc>
        <w:tc>
          <w:tcPr>
            <w:tcW w:w="1714" w:type="dxa"/>
          </w:tcPr>
          <w:p w:rsidR="00B67764" w:rsidRPr="00B67764" w:rsidRDefault="00B67764">
            <w:pPr>
              <w:pStyle w:val="ConsPlusNormal"/>
              <w:rPr>
                <w:rFonts w:ascii="Times New Roman" w:hAnsi="Times New Roman" w:cs="Times New Roman"/>
              </w:rPr>
            </w:pPr>
          </w:p>
        </w:tc>
        <w:tc>
          <w:tcPr>
            <w:tcW w:w="664" w:type="dxa"/>
          </w:tcPr>
          <w:p w:rsidR="00B67764" w:rsidRPr="00B67764" w:rsidRDefault="00B67764">
            <w:pPr>
              <w:pStyle w:val="ConsPlusNormal"/>
              <w:rPr>
                <w:rFonts w:ascii="Times New Roman" w:hAnsi="Times New Roman" w:cs="Times New Roman"/>
              </w:rPr>
            </w:pPr>
          </w:p>
        </w:tc>
        <w:tc>
          <w:tcPr>
            <w:tcW w:w="439" w:type="dxa"/>
          </w:tcPr>
          <w:p w:rsidR="00B67764" w:rsidRPr="00B67764" w:rsidRDefault="00B67764">
            <w:pPr>
              <w:pStyle w:val="ConsPlusNormal"/>
              <w:rPr>
                <w:rFonts w:ascii="Times New Roman" w:hAnsi="Times New Roman" w:cs="Times New Roman"/>
              </w:rPr>
            </w:pPr>
          </w:p>
        </w:tc>
        <w:tc>
          <w:tcPr>
            <w:tcW w:w="469" w:type="dxa"/>
          </w:tcPr>
          <w:p w:rsidR="00B67764" w:rsidRPr="00B67764" w:rsidRDefault="00B67764">
            <w:pPr>
              <w:pStyle w:val="ConsPlusNormal"/>
              <w:rPr>
                <w:rFonts w:ascii="Times New Roman" w:hAnsi="Times New Roman" w:cs="Times New Roman"/>
              </w:rPr>
            </w:pPr>
          </w:p>
        </w:tc>
        <w:tc>
          <w:tcPr>
            <w:tcW w:w="1304" w:type="dxa"/>
          </w:tcPr>
          <w:p w:rsidR="00B67764" w:rsidRPr="00B67764" w:rsidRDefault="00B67764">
            <w:pPr>
              <w:pStyle w:val="ConsPlusNormal"/>
              <w:rPr>
                <w:rFonts w:ascii="Times New Roman" w:hAnsi="Times New Roman" w:cs="Times New Roman"/>
              </w:rPr>
            </w:pPr>
          </w:p>
        </w:tc>
        <w:tc>
          <w:tcPr>
            <w:tcW w:w="1564" w:type="dxa"/>
          </w:tcPr>
          <w:p w:rsidR="00B67764" w:rsidRPr="00B67764" w:rsidRDefault="00B67764">
            <w:pPr>
              <w:pStyle w:val="ConsPlusNormal"/>
              <w:rPr>
                <w:rFonts w:ascii="Times New Roman" w:hAnsi="Times New Roman" w:cs="Times New Roman"/>
              </w:rPr>
            </w:pPr>
          </w:p>
        </w:tc>
        <w:tc>
          <w:tcPr>
            <w:tcW w:w="439" w:type="dxa"/>
          </w:tcPr>
          <w:p w:rsidR="00B67764" w:rsidRPr="00B67764" w:rsidRDefault="00B67764">
            <w:pPr>
              <w:pStyle w:val="ConsPlusNormal"/>
              <w:rPr>
                <w:rFonts w:ascii="Times New Roman" w:hAnsi="Times New Roman" w:cs="Times New Roman"/>
              </w:rPr>
            </w:pPr>
          </w:p>
        </w:tc>
        <w:tc>
          <w:tcPr>
            <w:tcW w:w="469" w:type="dxa"/>
          </w:tcPr>
          <w:p w:rsidR="00B67764" w:rsidRPr="00B67764" w:rsidRDefault="00B67764">
            <w:pPr>
              <w:pStyle w:val="ConsPlusNormal"/>
              <w:rPr>
                <w:rFonts w:ascii="Times New Roman" w:hAnsi="Times New Roman" w:cs="Times New Roman"/>
              </w:rPr>
            </w:pPr>
          </w:p>
        </w:tc>
        <w:tc>
          <w:tcPr>
            <w:tcW w:w="1304" w:type="dxa"/>
          </w:tcPr>
          <w:p w:rsidR="00B67764" w:rsidRPr="00B67764" w:rsidRDefault="00B67764">
            <w:pPr>
              <w:pStyle w:val="ConsPlusNormal"/>
              <w:rPr>
                <w:rFonts w:ascii="Times New Roman" w:hAnsi="Times New Roman" w:cs="Times New Roman"/>
              </w:rPr>
            </w:pPr>
          </w:p>
        </w:tc>
        <w:tc>
          <w:tcPr>
            <w:tcW w:w="1849" w:type="dxa"/>
          </w:tcPr>
          <w:p w:rsidR="00B67764" w:rsidRPr="00B67764" w:rsidRDefault="00B67764">
            <w:pPr>
              <w:pStyle w:val="ConsPlusNormal"/>
              <w:rPr>
                <w:rFonts w:ascii="Times New Roman" w:hAnsi="Times New Roman" w:cs="Times New Roman"/>
              </w:rPr>
            </w:pPr>
          </w:p>
        </w:tc>
        <w:tc>
          <w:tcPr>
            <w:tcW w:w="849" w:type="dxa"/>
          </w:tcPr>
          <w:p w:rsidR="00B67764" w:rsidRPr="00B67764" w:rsidRDefault="00B67764">
            <w:pPr>
              <w:pStyle w:val="ConsPlusNormal"/>
              <w:rPr>
                <w:rFonts w:ascii="Times New Roman" w:hAnsi="Times New Roman" w:cs="Times New Roman"/>
              </w:rPr>
            </w:pPr>
          </w:p>
        </w:tc>
        <w:tc>
          <w:tcPr>
            <w:tcW w:w="804" w:type="dxa"/>
          </w:tcPr>
          <w:p w:rsidR="00B67764" w:rsidRPr="00B67764" w:rsidRDefault="00B67764">
            <w:pPr>
              <w:pStyle w:val="ConsPlusNormal"/>
              <w:rPr>
                <w:rFonts w:ascii="Times New Roman" w:hAnsi="Times New Roman" w:cs="Times New Roman"/>
              </w:rPr>
            </w:pPr>
          </w:p>
        </w:tc>
      </w:tr>
      <w:tr w:rsidR="00B67764" w:rsidRPr="00B67764">
        <w:tc>
          <w:tcPr>
            <w:tcW w:w="454" w:type="dxa"/>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2.</w:t>
            </w:r>
          </w:p>
        </w:tc>
        <w:tc>
          <w:tcPr>
            <w:tcW w:w="1714" w:type="dxa"/>
          </w:tcPr>
          <w:p w:rsidR="00B67764" w:rsidRPr="00B67764" w:rsidRDefault="00B67764">
            <w:pPr>
              <w:pStyle w:val="ConsPlusNormal"/>
              <w:rPr>
                <w:rFonts w:ascii="Times New Roman" w:hAnsi="Times New Roman" w:cs="Times New Roman"/>
              </w:rPr>
            </w:pPr>
          </w:p>
        </w:tc>
        <w:tc>
          <w:tcPr>
            <w:tcW w:w="664" w:type="dxa"/>
          </w:tcPr>
          <w:p w:rsidR="00B67764" w:rsidRPr="00B67764" w:rsidRDefault="00B67764">
            <w:pPr>
              <w:pStyle w:val="ConsPlusNormal"/>
              <w:rPr>
                <w:rFonts w:ascii="Times New Roman" w:hAnsi="Times New Roman" w:cs="Times New Roman"/>
              </w:rPr>
            </w:pPr>
          </w:p>
        </w:tc>
        <w:tc>
          <w:tcPr>
            <w:tcW w:w="439" w:type="dxa"/>
          </w:tcPr>
          <w:p w:rsidR="00B67764" w:rsidRPr="00B67764" w:rsidRDefault="00B67764">
            <w:pPr>
              <w:pStyle w:val="ConsPlusNormal"/>
              <w:rPr>
                <w:rFonts w:ascii="Times New Roman" w:hAnsi="Times New Roman" w:cs="Times New Roman"/>
              </w:rPr>
            </w:pPr>
          </w:p>
        </w:tc>
        <w:tc>
          <w:tcPr>
            <w:tcW w:w="469" w:type="dxa"/>
          </w:tcPr>
          <w:p w:rsidR="00B67764" w:rsidRPr="00B67764" w:rsidRDefault="00B67764">
            <w:pPr>
              <w:pStyle w:val="ConsPlusNormal"/>
              <w:rPr>
                <w:rFonts w:ascii="Times New Roman" w:hAnsi="Times New Roman" w:cs="Times New Roman"/>
              </w:rPr>
            </w:pPr>
          </w:p>
        </w:tc>
        <w:tc>
          <w:tcPr>
            <w:tcW w:w="1304" w:type="dxa"/>
          </w:tcPr>
          <w:p w:rsidR="00B67764" w:rsidRPr="00B67764" w:rsidRDefault="00B67764">
            <w:pPr>
              <w:pStyle w:val="ConsPlusNormal"/>
              <w:rPr>
                <w:rFonts w:ascii="Times New Roman" w:hAnsi="Times New Roman" w:cs="Times New Roman"/>
              </w:rPr>
            </w:pPr>
          </w:p>
        </w:tc>
        <w:tc>
          <w:tcPr>
            <w:tcW w:w="1564" w:type="dxa"/>
          </w:tcPr>
          <w:p w:rsidR="00B67764" w:rsidRPr="00B67764" w:rsidRDefault="00B67764">
            <w:pPr>
              <w:pStyle w:val="ConsPlusNormal"/>
              <w:rPr>
                <w:rFonts w:ascii="Times New Roman" w:hAnsi="Times New Roman" w:cs="Times New Roman"/>
              </w:rPr>
            </w:pPr>
          </w:p>
        </w:tc>
        <w:tc>
          <w:tcPr>
            <w:tcW w:w="439" w:type="dxa"/>
          </w:tcPr>
          <w:p w:rsidR="00B67764" w:rsidRPr="00B67764" w:rsidRDefault="00B67764">
            <w:pPr>
              <w:pStyle w:val="ConsPlusNormal"/>
              <w:rPr>
                <w:rFonts w:ascii="Times New Roman" w:hAnsi="Times New Roman" w:cs="Times New Roman"/>
              </w:rPr>
            </w:pPr>
          </w:p>
        </w:tc>
        <w:tc>
          <w:tcPr>
            <w:tcW w:w="469" w:type="dxa"/>
          </w:tcPr>
          <w:p w:rsidR="00B67764" w:rsidRPr="00B67764" w:rsidRDefault="00B67764">
            <w:pPr>
              <w:pStyle w:val="ConsPlusNormal"/>
              <w:rPr>
                <w:rFonts w:ascii="Times New Roman" w:hAnsi="Times New Roman" w:cs="Times New Roman"/>
              </w:rPr>
            </w:pPr>
          </w:p>
        </w:tc>
        <w:tc>
          <w:tcPr>
            <w:tcW w:w="1304" w:type="dxa"/>
          </w:tcPr>
          <w:p w:rsidR="00B67764" w:rsidRPr="00B67764" w:rsidRDefault="00B67764">
            <w:pPr>
              <w:pStyle w:val="ConsPlusNormal"/>
              <w:rPr>
                <w:rFonts w:ascii="Times New Roman" w:hAnsi="Times New Roman" w:cs="Times New Roman"/>
              </w:rPr>
            </w:pPr>
          </w:p>
        </w:tc>
        <w:tc>
          <w:tcPr>
            <w:tcW w:w="1849" w:type="dxa"/>
          </w:tcPr>
          <w:p w:rsidR="00B67764" w:rsidRPr="00B67764" w:rsidRDefault="00B67764">
            <w:pPr>
              <w:pStyle w:val="ConsPlusNormal"/>
              <w:rPr>
                <w:rFonts w:ascii="Times New Roman" w:hAnsi="Times New Roman" w:cs="Times New Roman"/>
              </w:rPr>
            </w:pPr>
          </w:p>
        </w:tc>
        <w:tc>
          <w:tcPr>
            <w:tcW w:w="849" w:type="dxa"/>
          </w:tcPr>
          <w:p w:rsidR="00B67764" w:rsidRPr="00B67764" w:rsidRDefault="00B67764">
            <w:pPr>
              <w:pStyle w:val="ConsPlusNormal"/>
              <w:rPr>
                <w:rFonts w:ascii="Times New Roman" w:hAnsi="Times New Roman" w:cs="Times New Roman"/>
              </w:rPr>
            </w:pPr>
          </w:p>
        </w:tc>
        <w:tc>
          <w:tcPr>
            <w:tcW w:w="804" w:type="dxa"/>
          </w:tcPr>
          <w:p w:rsidR="00B67764" w:rsidRPr="00B67764" w:rsidRDefault="00B67764">
            <w:pPr>
              <w:pStyle w:val="ConsPlusNormal"/>
              <w:rPr>
                <w:rFonts w:ascii="Times New Roman" w:hAnsi="Times New Roman" w:cs="Times New Roman"/>
              </w:rPr>
            </w:pPr>
          </w:p>
        </w:tc>
      </w:tr>
      <w:tr w:rsidR="00B67764" w:rsidRPr="00B67764">
        <w:tc>
          <w:tcPr>
            <w:tcW w:w="454" w:type="dxa"/>
          </w:tcPr>
          <w:p w:rsidR="00B67764" w:rsidRPr="00B67764" w:rsidRDefault="00B67764">
            <w:pPr>
              <w:pStyle w:val="ConsPlusNormal"/>
              <w:jc w:val="center"/>
              <w:rPr>
                <w:rFonts w:ascii="Times New Roman" w:hAnsi="Times New Roman" w:cs="Times New Roman"/>
              </w:rPr>
            </w:pPr>
            <w:r w:rsidRPr="00B67764">
              <w:rPr>
                <w:rFonts w:ascii="Times New Roman" w:hAnsi="Times New Roman" w:cs="Times New Roman"/>
              </w:rPr>
              <w:t>...</w:t>
            </w:r>
          </w:p>
        </w:tc>
        <w:tc>
          <w:tcPr>
            <w:tcW w:w="1714" w:type="dxa"/>
          </w:tcPr>
          <w:p w:rsidR="00B67764" w:rsidRPr="00B67764" w:rsidRDefault="00B67764">
            <w:pPr>
              <w:pStyle w:val="ConsPlusNormal"/>
              <w:rPr>
                <w:rFonts w:ascii="Times New Roman" w:hAnsi="Times New Roman" w:cs="Times New Roman"/>
              </w:rPr>
            </w:pPr>
          </w:p>
        </w:tc>
        <w:tc>
          <w:tcPr>
            <w:tcW w:w="664" w:type="dxa"/>
          </w:tcPr>
          <w:p w:rsidR="00B67764" w:rsidRPr="00B67764" w:rsidRDefault="00B67764">
            <w:pPr>
              <w:pStyle w:val="ConsPlusNormal"/>
              <w:rPr>
                <w:rFonts w:ascii="Times New Roman" w:hAnsi="Times New Roman" w:cs="Times New Roman"/>
              </w:rPr>
            </w:pPr>
          </w:p>
        </w:tc>
        <w:tc>
          <w:tcPr>
            <w:tcW w:w="439" w:type="dxa"/>
          </w:tcPr>
          <w:p w:rsidR="00B67764" w:rsidRPr="00B67764" w:rsidRDefault="00B67764">
            <w:pPr>
              <w:pStyle w:val="ConsPlusNormal"/>
              <w:rPr>
                <w:rFonts w:ascii="Times New Roman" w:hAnsi="Times New Roman" w:cs="Times New Roman"/>
              </w:rPr>
            </w:pPr>
          </w:p>
        </w:tc>
        <w:tc>
          <w:tcPr>
            <w:tcW w:w="469" w:type="dxa"/>
          </w:tcPr>
          <w:p w:rsidR="00B67764" w:rsidRPr="00B67764" w:rsidRDefault="00B67764">
            <w:pPr>
              <w:pStyle w:val="ConsPlusNormal"/>
              <w:rPr>
                <w:rFonts w:ascii="Times New Roman" w:hAnsi="Times New Roman" w:cs="Times New Roman"/>
              </w:rPr>
            </w:pPr>
          </w:p>
        </w:tc>
        <w:tc>
          <w:tcPr>
            <w:tcW w:w="1304" w:type="dxa"/>
          </w:tcPr>
          <w:p w:rsidR="00B67764" w:rsidRPr="00B67764" w:rsidRDefault="00B67764">
            <w:pPr>
              <w:pStyle w:val="ConsPlusNormal"/>
              <w:rPr>
                <w:rFonts w:ascii="Times New Roman" w:hAnsi="Times New Roman" w:cs="Times New Roman"/>
              </w:rPr>
            </w:pPr>
          </w:p>
        </w:tc>
        <w:tc>
          <w:tcPr>
            <w:tcW w:w="1564" w:type="dxa"/>
          </w:tcPr>
          <w:p w:rsidR="00B67764" w:rsidRPr="00B67764" w:rsidRDefault="00B67764">
            <w:pPr>
              <w:pStyle w:val="ConsPlusNormal"/>
              <w:rPr>
                <w:rFonts w:ascii="Times New Roman" w:hAnsi="Times New Roman" w:cs="Times New Roman"/>
              </w:rPr>
            </w:pPr>
          </w:p>
        </w:tc>
        <w:tc>
          <w:tcPr>
            <w:tcW w:w="439" w:type="dxa"/>
          </w:tcPr>
          <w:p w:rsidR="00B67764" w:rsidRPr="00B67764" w:rsidRDefault="00B67764">
            <w:pPr>
              <w:pStyle w:val="ConsPlusNormal"/>
              <w:rPr>
                <w:rFonts w:ascii="Times New Roman" w:hAnsi="Times New Roman" w:cs="Times New Roman"/>
              </w:rPr>
            </w:pPr>
          </w:p>
        </w:tc>
        <w:tc>
          <w:tcPr>
            <w:tcW w:w="469" w:type="dxa"/>
          </w:tcPr>
          <w:p w:rsidR="00B67764" w:rsidRPr="00B67764" w:rsidRDefault="00B67764">
            <w:pPr>
              <w:pStyle w:val="ConsPlusNormal"/>
              <w:rPr>
                <w:rFonts w:ascii="Times New Roman" w:hAnsi="Times New Roman" w:cs="Times New Roman"/>
              </w:rPr>
            </w:pPr>
          </w:p>
        </w:tc>
        <w:tc>
          <w:tcPr>
            <w:tcW w:w="1304" w:type="dxa"/>
          </w:tcPr>
          <w:p w:rsidR="00B67764" w:rsidRPr="00B67764" w:rsidRDefault="00B67764">
            <w:pPr>
              <w:pStyle w:val="ConsPlusNormal"/>
              <w:rPr>
                <w:rFonts w:ascii="Times New Roman" w:hAnsi="Times New Roman" w:cs="Times New Roman"/>
              </w:rPr>
            </w:pPr>
          </w:p>
        </w:tc>
        <w:tc>
          <w:tcPr>
            <w:tcW w:w="1849" w:type="dxa"/>
          </w:tcPr>
          <w:p w:rsidR="00B67764" w:rsidRPr="00B67764" w:rsidRDefault="00B67764">
            <w:pPr>
              <w:pStyle w:val="ConsPlusNormal"/>
              <w:rPr>
                <w:rFonts w:ascii="Times New Roman" w:hAnsi="Times New Roman" w:cs="Times New Roman"/>
              </w:rPr>
            </w:pPr>
          </w:p>
        </w:tc>
        <w:tc>
          <w:tcPr>
            <w:tcW w:w="849" w:type="dxa"/>
          </w:tcPr>
          <w:p w:rsidR="00B67764" w:rsidRPr="00B67764" w:rsidRDefault="00B67764">
            <w:pPr>
              <w:pStyle w:val="ConsPlusNormal"/>
              <w:rPr>
                <w:rFonts w:ascii="Times New Roman" w:hAnsi="Times New Roman" w:cs="Times New Roman"/>
              </w:rPr>
            </w:pPr>
          </w:p>
        </w:tc>
        <w:tc>
          <w:tcPr>
            <w:tcW w:w="804" w:type="dxa"/>
          </w:tcPr>
          <w:p w:rsidR="00B67764" w:rsidRPr="00B67764" w:rsidRDefault="00B67764">
            <w:pPr>
              <w:pStyle w:val="ConsPlusNormal"/>
              <w:rPr>
                <w:rFonts w:ascii="Times New Roman" w:hAnsi="Times New Roman" w:cs="Times New Roman"/>
              </w:rPr>
            </w:pPr>
          </w:p>
        </w:tc>
      </w:tr>
    </w:tbl>
    <w:p w:rsidR="00B67764" w:rsidRPr="00B67764" w:rsidRDefault="00B67764">
      <w:pPr>
        <w:pStyle w:val="ConsPlusNormal"/>
        <w:jc w:val="both"/>
        <w:rPr>
          <w:rFonts w:ascii="Times New Roman" w:hAnsi="Times New Roman" w:cs="Times New Roman"/>
        </w:rPr>
      </w:pPr>
    </w:p>
    <w:p w:rsidR="00B67764" w:rsidRPr="00B67764" w:rsidRDefault="00B67764">
      <w:pPr>
        <w:pStyle w:val="ConsPlusNonformat"/>
        <w:jc w:val="both"/>
        <w:rPr>
          <w:rFonts w:ascii="Times New Roman" w:hAnsi="Times New Roman" w:cs="Times New Roman"/>
        </w:rPr>
      </w:pPr>
      <w:r w:rsidRPr="00B67764">
        <w:rPr>
          <w:rFonts w:ascii="Times New Roman" w:hAnsi="Times New Roman" w:cs="Times New Roman"/>
        </w:rPr>
        <w:t xml:space="preserve">Начальник </w:t>
      </w:r>
      <w:proofErr w:type="gramStart"/>
      <w:r w:rsidRPr="00B67764">
        <w:rPr>
          <w:rFonts w:ascii="Times New Roman" w:hAnsi="Times New Roman" w:cs="Times New Roman"/>
        </w:rPr>
        <w:t>государственного</w:t>
      </w:r>
      <w:proofErr w:type="gramEnd"/>
      <w:r w:rsidRPr="00B67764">
        <w:rPr>
          <w:rFonts w:ascii="Times New Roman" w:hAnsi="Times New Roman" w:cs="Times New Roman"/>
        </w:rPr>
        <w:t xml:space="preserve"> казенного</w:t>
      </w:r>
    </w:p>
    <w:p w:rsidR="00B67764" w:rsidRPr="00B67764" w:rsidRDefault="00B67764">
      <w:pPr>
        <w:pStyle w:val="ConsPlusNonformat"/>
        <w:jc w:val="both"/>
        <w:rPr>
          <w:rFonts w:ascii="Times New Roman" w:hAnsi="Times New Roman" w:cs="Times New Roman"/>
        </w:rPr>
      </w:pPr>
      <w:r w:rsidRPr="00B67764">
        <w:rPr>
          <w:rFonts w:ascii="Times New Roman" w:hAnsi="Times New Roman" w:cs="Times New Roman"/>
        </w:rPr>
        <w:t xml:space="preserve">учреждения "Управление </w:t>
      </w:r>
      <w:proofErr w:type="gramStart"/>
      <w:r w:rsidRPr="00B67764">
        <w:rPr>
          <w:rFonts w:ascii="Times New Roman" w:hAnsi="Times New Roman" w:cs="Times New Roman"/>
        </w:rPr>
        <w:t>автомобильных</w:t>
      </w:r>
      <w:proofErr w:type="gramEnd"/>
    </w:p>
    <w:p w:rsidR="00B67764" w:rsidRPr="00B67764" w:rsidRDefault="00B67764">
      <w:pPr>
        <w:pStyle w:val="ConsPlusNonformat"/>
        <w:jc w:val="both"/>
        <w:rPr>
          <w:rFonts w:ascii="Times New Roman" w:hAnsi="Times New Roman" w:cs="Times New Roman"/>
        </w:rPr>
      </w:pPr>
      <w:r w:rsidRPr="00B67764">
        <w:rPr>
          <w:rFonts w:ascii="Times New Roman" w:hAnsi="Times New Roman" w:cs="Times New Roman"/>
        </w:rPr>
        <w:t>дорог Брянской области"                ___________ ________________________</w:t>
      </w:r>
    </w:p>
    <w:p w:rsidR="00B67764" w:rsidRPr="00B67764" w:rsidRDefault="00B67764">
      <w:pPr>
        <w:pStyle w:val="ConsPlusNonformat"/>
        <w:jc w:val="both"/>
        <w:rPr>
          <w:rFonts w:ascii="Times New Roman" w:hAnsi="Times New Roman" w:cs="Times New Roman"/>
        </w:rPr>
      </w:pPr>
      <w:r w:rsidRPr="00B67764">
        <w:rPr>
          <w:rFonts w:ascii="Times New Roman" w:hAnsi="Times New Roman" w:cs="Times New Roman"/>
        </w:rPr>
        <w:t xml:space="preserve">                             М.П.       (подпись)   (расшифровка подписи)</w:t>
      </w:r>
    </w:p>
    <w:p w:rsidR="00B67764" w:rsidRPr="00B67764" w:rsidRDefault="00B67764">
      <w:pPr>
        <w:pStyle w:val="ConsPlusNonformat"/>
        <w:jc w:val="both"/>
        <w:rPr>
          <w:rFonts w:ascii="Times New Roman" w:hAnsi="Times New Roman" w:cs="Times New Roman"/>
        </w:rPr>
      </w:pPr>
    </w:p>
    <w:p w:rsidR="00B67764" w:rsidRPr="00B67764" w:rsidRDefault="00B67764">
      <w:pPr>
        <w:pStyle w:val="ConsPlusNonformat"/>
        <w:jc w:val="both"/>
        <w:rPr>
          <w:rFonts w:ascii="Times New Roman" w:hAnsi="Times New Roman" w:cs="Times New Roman"/>
        </w:rPr>
      </w:pPr>
      <w:r w:rsidRPr="00B67764">
        <w:rPr>
          <w:rFonts w:ascii="Times New Roman" w:hAnsi="Times New Roman" w:cs="Times New Roman"/>
        </w:rPr>
        <w:t>_______________________ ________________ _________________________</w:t>
      </w:r>
    </w:p>
    <w:p w:rsidR="00B67764" w:rsidRPr="00B67764" w:rsidRDefault="00B67764">
      <w:pPr>
        <w:pStyle w:val="ConsPlusNonformat"/>
        <w:jc w:val="both"/>
        <w:rPr>
          <w:rFonts w:ascii="Times New Roman" w:hAnsi="Times New Roman" w:cs="Times New Roman"/>
        </w:rPr>
      </w:pPr>
      <w:r w:rsidRPr="00B67764">
        <w:rPr>
          <w:rFonts w:ascii="Times New Roman" w:hAnsi="Times New Roman" w:cs="Times New Roman"/>
        </w:rPr>
        <w:t>(должность исполнителя)     (подпись)      (расшифровка подписи)</w:t>
      </w:r>
    </w:p>
    <w:p w:rsidR="00B67764" w:rsidRPr="00B67764" w:rsidRDefault="00B67764">
      <w:pPr>
        <w:pStyle w:val="ConsPlusNonformat"/>
        <w:jc w:val="both"/>
        <w:rPr>
          <w:rFonts w:ascii="Times New Roman" w:hAnsi="Times New Roman" w:cs="Times New Roman"/>
        </w:rPr>
      </w:pPr>
    </w:p>
    <w:p w:rsidR="00B67764" w:rsidRPr="00B67764" w:rsidRDefault="00B67764">
      <w:pPr>
        <w:pStyle w:val="ConsPlusNonformat"/>
        <w:jc w:val="both"/>
        <w:rPr>
          <w:rFonts w:ascii="Times New Roman" w:hAnsi="Times New Roman" w:cs="Times New Roman"/>
        </w:rPr>
      </w:pPr>
      <w:r w:rsidRPr="00B67764">
        <w:rPr>
          <w:rFonts w:ascii="Times New Roman" w:hAnsi="Times New Roman" w:cs="Times New Roman"/>
        </w:rPr>
        <w:t>"___" __________ 20__ г.</w:t>
      </w:r>
    </w:p>
    <w:p w:rsidR="00AE51D9" w:rsidRPr="00B67764" w:rsidRDefault="00AE51D9">
      <w:pPr>
        <w:rPr>
          <w:rFonts w:ascii="Times New Roman" w:hAnsi="Times New Roman" w:cs="Times New Roman"/>
        </w:rPr>
      </w:pPr>
    </w:p>
    <w:p w:rsidR="00B67764" w:rsidRPr="00B67764" w:rsidRDefault="00B67764">
      <w:pPr>
        <w:rPr>
          <w:rFonts w:ascii="Times New Roman" w:hAnsi="Times New Roman" w:cs="Times New Roman"/>
        </w:rPr>
      </w:pPr>
    </w:p>
    <w:sectPr w:rsidR="00B67764" w:rsidRPr="00B67764">
      <w:pgSz w:w="16838" w:h="11905" w:orient="landscape"/>
      <w:pgMar w:top="1701" w:right="1134" w:bottom="850" w:left="113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764"/>
    <w:rsid w:val="000C2561"/>
    <w:rsid w:val="00AE51D9"/>
    <w:rsid w:val="00B677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67764"/>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B6776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B67764"/>
    <w:pPr>
      <w:widowControl w:val="0"/>
      <w:autoSpaceDE w:val="0"/>
      <w:autoSpaceDN w:val="0"/>
      <w:spacing w:after="0" w:line="240" w:lineRule="auto"/>
    </w:pPr>
    <w:rPr>
      <w:rFonts w:ascii="Arial" w:eastAsiaTheme="minorEastAsia" w:hAnsi="Arial" w:cs="Arial"/>
      <w:b/>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67764"/>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B6776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B67764"/>
    <w:pPr>
      <w:widowControl w:val="0"/>
      <w:autoSpaceDE w:val="0"/>
      <w:autoSpaceDN w:val="0"/>
      <w:spacing w:after="0" w:line="240" w:lineRule="auto"/>
    </w:pPr>
    <w:rPr>
      <w:rFonts w:ascii="Arial" w:eastAsiaTheme="minorEastAsia" w:hAnsi="Arial" w:cs="Arial"/>
      <w:b/>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334384C7FBF8F55CF5A6A60DE140E34DA5028EDE1A3F75D51974A53889F54AB1BC6CDB055092C356BB1BE41ADB75C889E8856EF459A7E04A4994DM1lAH" TargetMode="External"/><Relationship Id="rId13" Type="http://schemas.openxmlformats.org/officeDocument/2006/relationships/hyperlink" Target="consultantplus://offline/ref=3334384C7FBF8F55CF5A6A60DE140E34DA5028EDE1A3F75D51974A53889F54AB1BC6CDB055092C356BB3BD44ADB75C889E8856EF459A7E04A4994DM1lAH"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3334384C7FBF8F55CF5A746DC8785239DF5976E1E4AAF50908C8110EDF965EFC5C8994F1110D2C3660E5EB05F3EE0CC9D58550F4599A7BM1l8H" TargetMode="External"/><Relationship Id="rId12" Type="http://schemas.openxmlformats.org/officeDocument/2006/relationships/hyperlink" Target="consultantplus://offline/ref=3334384C7FBF8F55CF5A6A60DE140E34DA5028EDE1A3F75D51974A53889F54AB1BC6CDB055092C356BB3B945ADB75C889E8856EF459A7E04A4994DM1lAH" TargetMode="External"/><Relationship Id="rId17" Type="http://schemas.openxmlformats.org/officeDocument/2006/relationships/hyperlink" Target="consultantplus://offline/ref=3334384C7FBF8F55CF5A6A60DE140E34DA5028EDE1A3F75D51974A53889F54AB1BC6CDB055092C356BB0BC48ADB75C889E8856EF459A7E04A4994DM1lAH" TargetMode="External"/><Relationship Id="rId2" Type="http://schemas.microsoft.com/office/2007/relationships/stylesWithEffects" Target="stylesWithEffects.xml"/><Relationship Id="rId16" Type="http://schemas.openxmlformats.org/officeDocument/2006/relationships/hyperlink" Target="consultantplus://offline/ref=3334384C7FBF8F55CF5A6A60DE140E34DA5028EDE1A3F75D51974A53889F54AB1BC6CDB055092C356BB3BD44ADB75C889E8856EF459A7E04A4994DM1lAH" TargetMode="External"/><Relationship Id="rId1" Type="http://schemas.openxmlformats.org/officeDocument/2006/relationships/styles" Target="styles.xml"/><Relationship Id="rId6" Type="http://schemas.openxmlformats.org/officeDocument/2006/relationships/hyperlink" Target="consultantplus://offline/ref=3334384C7FBF8F55CF5A746DC8785239DF5976E1E4AAF50908C8110EDF965EFC5C8994F1110D2D3260E5EB05F3EE0CC9D58550F4599A7BM1l8H" TargetMode="External"/><Relationship Id="rId11" Type="http://schemas.openxmlformats.org/officeDocument/2006/relationships/hyperlink" Target="consultantplus://offline/ref=3334384C7FBF8F55CF5A6A60DE140E34DA5028EDE1A3F75D51974A53889F54AB1BC6CDB055092C356BB3B848ADB75C889E8856EF459A7E04A4994DM1lAH" TargetMode="External"/><Relationship Id="rId5" Type="http://schemas.openxmlformats.org/officeDocument/2006/relationships/hyperlink" Target="consultantplus://offline/ref=3334384C7FBF8F55CF5A746DC8785239DF5976E1E4AAF50908C8110EDF965EFC5C8994F1110C243D60E5EB05F3EE0CC9D58550F4599A7BM1l8H" TargetMode="External"/><Relationship Id="rId15" Type="http://schemas.openxmlformats.org/officeDocument/2006/relationships/hyperlink" Target="consultantplus://offline/ref=3334384C7FBF8F55CF5A6A60DE140E34DA5028EDE1A3F75D51974A53889F54AB1BC6CDB055092C356BB3BB43ADB75C889E8856EF459A7E04A4994DM1lAH" TargetMode="External"/><Relationship Id="rId10" Type="http://schemas.openxmlformats.org/officeDocument/2006/relationships/hyperlink" Target="consultantplus://offline/ref=3334384C7FBF8F55CF5A6A60DE140E34DA5028EDE1A3F75D51974A53889F54AB1BC6CDB055092C356BB3BB43ADB75C889E8856EF459A7E04A4994DM1lAH"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3334384C7FBF8F55CF5A6A60DE140E34DA5028EDE1A1FC5C52974A53889F54AB1BC6CDB0550929376ABAEE10E2B600CDCE9B57ED45987918MAl4H" TargetMode="External"/><Relationship Id="rId14" Type="http://schemas.openxmlformats.org/officeDocument/2006/relationships/hyperlink" Target="consultantplus://offline/ref=3334384C7FBF8F55CF5A6A60DE140E34DA5028EDE1A3F75D51974A53889F54AB1BC6CDB055092C356BB0BC48ADB75C889E8856EF459A7E04A4994DM1lA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11</Pages>
  <Words>3264</Words>
  <Characters>18605</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2022-07-15T07:37:00Z</dcterms:created>
  <dcterms:modified xsi:type="dcterms:W3CDTF">2022-07-15T07:43:00Z</dcterms:modified>
</cp:coreProperties>
</file>